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499" w:type="dxa"/>
        <w:tblInd w:w="-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"/>
        <w:gridCol w:w="585"/>
        <w:gridCol w:w="15"/>
        <w:gridCol w:w="135"/>
        <w:gridCol w:w="1743"/>
        <w:gridCol w:w="323"/>
        <w:gridCol w:w="1853"/>
        <w:gridCol w:w="1063"/>
        <w:gridCol w:w="2896"/>
        <w:gridCol w:w="620"/>
        <w:gridCol w:w="98"/>
        <w:gridCol w:w="518"/>
        <w:gridCol w:w="1812"/>
        <w:gridCol w:w="2727"/>
        <w:gridCol w:w="9"/>
      </w:tblGrid>
      <w:tr w14:paraId="64D4A2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439" w:hRule="atLeast"/>
        </w:trPr>
        <w:tc>
          <w:tcPr>
            <w:tcW w:w="735" w:type="dxa"/>
            <w:gridSpan w:val="3"/>
            <w:shd w:val="clear" w:color="auto" w:fill="auto"/>
            <w:noWrap/>
            <w:vAlign w:val="center"/>
          </w:tcPr>
          <w:p w14:paraId="6A9C1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</w:t>
            </w:r>
          </w:p>
        </w:tc>
        <w:tc>
          <w:tcPr>
            <w:tcW w:w="13662" w:type="dxa"/>
            <w:gridSpan w:val="11"/>
            <w:shd w:val="clear" w:color="auto" w:fill="auto"/>
            <w:noWrap/>
            <w:vAlign w:val="center"/>
          </w:tcPr>
          <w:p w14:paraId="68F364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见证取样检测类</w:t>
            </w:r>
          </w:p>
        </w:tc>
      </w:tr>
      <w:tr w14:paraId="22BBA8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439" w:hRule="atLeast"/>
        </w:trPr>
        <w:tc>
          <w:tcPr>
            <w:tcW w:w="735" w:type="dxa"/>
            <w:gridSpan w:val="3"/>
            <w:shd w:val="clear" w:color="auto" w:fill="auto"/>
            <w:noWrap/>
            <w:vAlign w:val="center"/>
          </w:tcPr>
          <w:p w14:paraId="2BEA2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066" w:type="dxa"/>
            <w:gridSpan w:val="2"/>
            <w:shd w:val="clear" w:color="auto" w:fill="auto"/>
            <w:noWrap/>
            <w:vAlign w:val="center"/>
          </w:tcPr>
          <w:p w14:paraId="40BB3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检测项目</w:t>
            </w:r>
          </w:p>
        </w:tc>
        <w:tc>
          <w:tcPr>
            <w:tcW w:w="2916" w:type="dxa"/>
            <w:gridSpan w:val="2"/>
            <w:shd w:val="clear" w:color="auto" w:fill="auto"/>
            <w:noWrap/>
            <w:vAlign w:val="center"/>
          </w:tcPr>
          <w:p w14:paraId="4E574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检测参数</w:t>
            </w:r>
          </w:p>
        </w:tc>
        <w:tc>
          <w:tcPr>
            <w:tcW w:w="3516" w:type="dxa"/>
            <w:gridSpan w:val="2"/>
            <w:shd w:val="clear" w:color="auto" w:fill="auto"/>
            <w:noWrap/>
            <w:vAlign w:val="center"/>
          </w:tcPr>
          <w:p w14:paraId="1F529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取样数量（标准）</w:t>
            </w:r>
          </w:p>
        </w:tc>
        <w:tc>
          <w:tcPr>
            <w:tcW w:w="616" w:type="dxa"/>
            <w:gridSpan w:val="2"/>
            <w:shd w:val="clear" w:color="auto" w:fill="auto"/>
            <w:noWrap/>
            <w:vAlign w:val="center"/>
          </w:tcPr>
          <w:p w14:paraId="29F65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组数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 w14:paraId="3B3C6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2736" w:type="dxa"/>
            <w:gridSpan w:val="2"/>
            <w:shd w:val="clear" w:color="auto" w:fill="auto"/>
            <w:noWrap/>
            <w:vAlign w:val="center"/>
          </w:tcPr>
          <w:p w14:paraId="2507D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合价（元）</w:t>
            </w:r>
          </w:p>
        </w:tc>
      </w:tr>
      <w:tr w14:paraId="454C8B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520" w:hRule="atLeast"/>
        </w:trPr>
        <w:tc>
          <w:tcPr>
            <w:tcW w:w="735" w:type="dxa"/>
            <w:gridSpan w:val="3"/>
            <w:shd w:val="clear" w:color="auto" w:fill="auto"/>
            <w:noWrap/>
            <w:vAlign w:val="center"/>
          </w:tcPr>
          <w:p w14:paraId="01CB2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662" w:type="dxa"/>
            <w:gridSpan w:val="11"/>
            <w:shd w:val="clear" w:color="auto" w:fill="auto"/>
            <w:noWrap/>
            <w:vAlign w:val="center"/>
          </w:tcPr>
          <w:p w14:paraId="4A873E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钢筋原材检测</w:t>
            </w:r>
          </w:p>
        </w:tc>
      </w:tr>
      <w:tr w14:paraId="71EAC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880" w:hRule="atLeast"/>
        </w:trPr>
        <w:tc>
          <w:tcPr>
            <w:tcW w:w="735" w:type="dxa"/>
            <w:gridSpan w:val="3"/>
            <w:shd w:val="clear" w:color="auto" w:fill="auto"/>
            <w:noWrap/>
            <w:vAlign w:val="center"/>
          </w:tcPr>
          <w:p w14:paraId="2C73C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（1）</w:t>
            </w:r>
          </w:p>
        </w:tc>
        <w:tc>
          <w:tcPr>
            <w:tcW w:w="2066" w:type="dxa"/>
            <w:gridSpan w:val="2"/>
            <w:shd w:val="clear" w:color="auto" w:fill="auto"/>
            <w:vAlign w:val="center"/>
          </w:tcPr>
          <w:p w14:paraId="052800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HRB400E （8、10、12、14、16、18、20、22）</w:t>
            </w:r>
          </w:p>
        </w:tc>
        <w:tc>
          <w:tcPr>
            <w:tcW w:w="2916" w:type="dxa"/>
            <w:gridSpan w:val="2"/>
            <w:vMerge w:val="restart"/>
            <w:shd w:val="clear" w:color="auto" w:fill="auto"/>
            <w:vAlign w:val="center"/>
          </w:tcPr>
          <w:p w14:paraId="5EF85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屈服强度、抗拉强度、断后伸长率、最大力总延伸率、强屈比、屈标比、重量偏差、反向弯曲试验</w:t>
            </w:r>
          </w:p>
        </w:tc>
        <w:tc>
          <w:tcPr>
            <w:tcW w:w="3516" w:type="dxa"/>
            <w:gridSpan w:val="2"/>
            <w:vMerge w:val="restart"/>
            <w:shd w:val="clear" w:color="auto" w:fill="auto"/>
            <w:vAlign w:val="center"/>
          </w:tcPr>
          <w:p w14:paraId="439E9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光圆钢筋：9 根 550mm，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Φ≤22：8 根 550mm，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Φ≥22：7 根 550mm+1 根 700mm；       复检需双倍取样：同一牌号、同一炉罐号、同一规格，重量不大于 60t 为一批。超过 60t 的部分，每增加 40t（或不足 40t 的余数），增加一个拉伸试验试样和一个弯曲试件试样。</w:t>
            </w:r>
          </w:p>
        </w:tc>
        <w:tc>
          <w:tcPr>
            <w:tcW w:w="616" w:type="dxa"/>
            <w:gridSpan w:val="2"/>
            <w:shd w:val="clear" w:color="auto" w:fill="auto"/>
            <w:noWrap/>
            <w:vAlign w:val="center"/>
          </w:tcPr>
          <w:p w14:paraId="1BE38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 w14:paraId="708E8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36" w:type="dxa"/>
            <w:gridSpan w:val="2"/>
            <w:shd w:val="clear" w:color="auto" w:fill="auto"/>
            <w:noWrap/>
            <w:vAlign w:val="center"/>
          </w:tcPr>
          <w:p w14:paraId="025C7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FF530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600" w:hRule="atLeast"/>
        </w:trPr>
        <w:tc>
          <w:tcPr>
            <w:tcW w:w="735" w:type="dxa"/>
            <w:gridSpan w:val="3"/>
            <w:shd w:val="clear" w:color="auto" w:fill="auto"/>
            <w:noWrap/>
            <w:vAlign w:val="center"/>
          </w:tcPr>
          <w:p w14:paraId="528E1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（2）</w:t>
            </w:r>
          </w:p>
        </w:tc>
        <w:tc>
          <w:tcPr>
            <w:tcW w:w="2066" w:type="dxa"/>
            <w:gridSpan w:val="2"/>
            <w:shd w:val="clear" w:color="auto" w:fill="auto"/>
            <w:vAlign w:val="center"/>
          </w:tcPr>
          <w:p w14:paraId="53A3E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HRB400E （25）</w:t>
            </w:r>
          </w:p>
        </w:tc>
        <w:tc>
          <w:tcPr>
            <w:tcW w:w="2916" w:type="dxa"/>
            <w:gridSpan w:val="2"/>
            <w:vMerge w:val="continue"/>
            <w:shd w:val="clear" w:color="auto" w:fill="auto"/>
            <w:vAlign w:val="center"/>
          </w:tcPr>
          <w:p w14:paraId="7B2EFB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16" w:type="dxa"/>
            <w:gridSpan w:val="2"/>
            <w:vMerge w:val="continue"/>
            <w:shd w:val="clear" w:color="auto" w:fill="auto"/>
            <w:vAlign w:val="center"/>
          </w:tcPr>
          <w:p w14:paraId="44BAC7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6" w:type="dxa"/>
            <w:gridSpan w:val="2"/>
            <w:shd w:val="clear" w:color="auto" w:fill="auto"/>
            <w:noWrap/>
            <w:vAlign w:val="center"/>
          </w:tcPr>
          <w:p w14:paraId="15D35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 w14:paraId="47483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36" w:type="dxa"/>
            <w:gridSpan w:val="2"/>
            <w:shd w:val="clear" w:color="auto" w:fill="auto"/>
            <w:noWrap/>
            <w:vAlign w:val="center"/>
          </w:tcPr>
          <w:p w14:paraId="42FA1E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C28F3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600" w:hRule="atLeast"/>
        </w:trPr>
        <w:tc>
          <w:tcPr>
            <w:tcW w:w="735" w:type="dxa"/>
            <w:gridSpan w:val="3"/>
            <w:shd w:val="clear" w:color="auto" w:fill="auto"/>
            <w:noWrap/>
            <w:vAlign w:val="center"/>
          </w:tcPr>
          <w:p w14:paraId="09474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（3）</w:t>
            </w:r>
          </w:p>
        </w:tc>
        <w:tc>
          <w:tcPr>
            <w:tcW w:w="2066" w:type="dxa"/>
            <w:gridSpan w:val="2"/>
            <w:shd w:val="clear" w:color="auto" w:fill="auto"/>
            <w:noWrap/>
            <w:vAlign w:val="center"/>
          </w:tcPr>
          <w:p w14:paraId="1839F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HRB400E （28）</w:t>
            </w:r>
          </w:p>
        </w:tc>
        <w:tc>
          <w:tcPr>
            <w:tcW w:w="2916" w:type="dxa"/>
            <w:gridSpan w:val="2"/>
            <w:vMerge w:val="continue"/>
            <w:shd w:val="clear" w:color="auto" w:fill="auto"/>
            <w:vAlign w:val="center"/>
          </w:tcPr>
          <w:p w14:paraId="537E15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16" w:type="dxa"/>
            <w:gridSpan w:val="2"/>
            <w:vMerge w:val="continue"/>
            <w:shd w:val="clear" w:color="auto" w:fill="auto"/>
            <w:vAlign w:val="center"/>
          </w:tcPr>
          <w:p w14:paraId="69EE9F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6" w:type="dxa"/>
            <w:gridSpan w:val="2"/>
            <w:shd w:val="clear" w:color="auto" w:fill="auto"/>
            <w:noWrap/>
            <w:vAlign w:val="center"/>
          </w:tcPr>
          <w:p w14:paraId="35DAA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 w14:paraId="5E56A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36" w:type="dxa"/>
            <w:gridSpan w:val="2"/>
            <w:shd w:val="clear" w:color="auto" w:fill="auto"/>
            <w:noWrap/>
            <w:vAlign w:val="center"/>
          </w:tcPr>
          <w:p w14:paraId="6DE94E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89614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600" w:hRule="atLeast"/>
        </w:trPr>
        <w:tc>
          <w:tcPr>
            <w:tcW w:w="11661" w:type="dxa"/>
            <w:gridSpan w:val="12"/>
            <w:shd w:val="clear" w:color="auto" w:fill="auto"/>
            <w:noWrap/>
            <w:vAlign w:val="center"/>
          </w:tcPr>
          <w:p w14:paraId="39E2A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小计</w:t>
            </w:r>
          </w:p>
        </w:tc>
        <w:tc>
          <w:tcPr>
            <w:tcW w:w="2736" w:type="dxa"/>
            <w:gridSpan w:val="2"/>
            <w:shd w:val="clear" w:color="auto" w:fill="auto"/>
            <w:noWrap/>
            <w:vAlign w:val="center"/>
          </w:tcPr>
          <w:p w14:paraId="47106E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9597A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600" w:hRule="atLeast"/>
        </w:trPr>
        <w:tc>
          <w:tcPr>
            <w:tcW w:w="735" w:type="dxa"/>
            <w:gridSpan w:val="3"/>
            <w:shd w:val="clear" w:color="auto" w:fill="auto"/>
            <w:noWrap/>
            <w:vAlign w:val="center"/>
          </w:tcPr>
          <w:p w14:paraId="51AAB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662" w:type="dxa"/>
            <w:gridSpan w:val="11"/>
            <w:shd w:val="clear" w:color="auto" w:fill="auto"/>
            <w:noWrap/>
            <w:vAlign w:val="center"/>
          </w:tcPr>
          <w:p w14:paraId="61C970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钢筋焊接检测</w:t>
            </w:r>
          </w:p>
        </w:tc>
      </w:tr>
      <w:tr w14:paraId="010168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940" w:hRule="atLeast"/>
        </w:trPr>
        <w:tc>
          <w:tcPr>
            <w:tcW w:w="735" w:type="dxa"/>
            <w:gridSpan w:val="3"/>
            <w:shd w:val="clear" w:color="auto" w:fill="auto"/>
            <w:noWrap/>
            <w:vAlign w:val="center"/>
          </w:tcPr>
          <w:p w14:paraId="6C0CF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（1）</w:t>
            </w:r>
          </w:p>
        </w:tc>
        <w:tc>
          <w:tcPr>
            <w:tcW w:w="2066" w:type="dxa"/>
            <w:gridSpan w:val="2"/>
            <w:shd w:val="clear" w:color="auto" w:fill="auto"/>
            <w:vAlign w:val="center"/>
          </w:tcPr>
          <w:p w14:paraId="1A32F2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焊接HRB400E （12、14、16、18、20、22）</w:t>
            </w:r>
          </w:p>
        </w:tc>
        <w:tc>
          <w:tcPr>
            <w:tcW w:w="2916" w:type="dxa"/>
            <w:gridSpan w:val="2"/>
            <w:vMerge w:val="restart"/>
            <w:shd w:val="clear" w:color="auto" w:fill="auto"/>
            <w:vAlign w:val="center"/>
          </w:tcPr>
          <w:p w14:paraId="28613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抗拉强度</w:t>
            </w:r>
          </w:p>
        </w:tc>
        <w:tc>
          <w:tcPr>
            <w:tcW w:w="3516" w:type="dxa"/>
            <w:gridSpan w:val="2"/>
            <w:vMerge w:val="restart"/>
            <w:shd w:val="clear" w:color="auto" w:fill="auto"/>
            <w:vAlign w:val="center"/>
          </w:tcPr>
          <w:p w14:paraId="41A7C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闪光对焊每组 6 个（3 个拉伸，3 个弯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曲）；其它焊接每组 3 个。（ф≤22mm 取 500～550mm，ф25mm 取 580～600mm，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ф28mm 取 650～700mm）；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每 300 个为一批或每楼层。</w:t>
            </w:r>
          </w:p>
        </w:tc>
        <w:tc>
          <w:tcPr>
            <w:tcW w:w="616" w:type="dxa"/>
            <w:gridSpan w:val="2"/>
            <w:shd w:val="clear" w:color="auto" w:fill="auto"/>
            <w:noWrap/>
            <w:vAlign w:val="center"/>
          </w:tcPr>
          <w:p w14:paraId="49137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 w14:paraId="1EBF8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36" w:type="dxa"/>
            <w:gridSpan w:val="2"/>
            <w:shd w:val="clear" w:color="auto" w:fill="auto"/>
            <w:noWrap/>
            <w:vAlign w:val="center"/>
          </w:tcPr>
          <w:p w14:paraId="57782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62A43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600" w:hRule="atLeast"/>
        </w:trPr>
        <w:tc>
          <w:tcPr>
            <w:tcW w:w="735" w:type="dxa"/>
            <w:gridSpan w:val="3"/>
            <w:shd w:val="clear" w:color="auto" w:fill="auto"/>
            <w:noWrap/>
            <w:vAlign w:val="center"/>
          </w:tcPr>
          <w:p w14:paraId="5868B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（2）</w:t>
            </w:r>
          </w:p>
        </w:tc>
        <w:tc>
          <w:tcPr>
            <w:tcW w:w="2066" w:type="dxa"/>
            <w:gridSpan w:val="2"/>
            <w:shd w:val="clear" w:color="auto" w:fill="auto"/>
            <w:vAlign w:val="center"/>
          </w:tcPr>
          <w:p w14:paraId="0537D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焊接HRB400E （25）</w:t>
            </w:r>
          </w:p>
        </w:tc>
        <w:tc>
          <w:tcPr>
            <w:tcW w:w="2916" w:type="dxa"/>
            <w:gridSpan w:val="2"/>
            <w:vMerge w:val="continue"/>
            <w:shd w:val="clear" w:color="auto" w:fill="auto"/>
            <w:vAlign w:val="center"/>
          </w:tcPr>
          <w:p w14:paraId="621B61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16" w:type="dxa"/>
            <w:gridSpan w:val="2"/>
            <w:vMerge w:val="continue"/>
            <w:shd w:val="clear" w:color="auto" w:fill="auto"/>
            <w:vAlign w:val="center"/>
          </w:tcPr>
          <w:p w14:paraId="5C15AE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6" w:type="dxa"/>
            <w:gridSpan w:val="2"/>
            <w:shd w:val="clear" w:color="auto" w:fill="auto"/>
            <w:noWrap/>
            <w:vAlign w:val="center"/>
          </w:tcPr>
          <w:p w14:paraId="51A84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 w14:paraId="12C27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36" w:type="dxa"/>
            <w:gridSpan w:val="2"/>
            <w:shd w:val="clear" w:color="auto" w:fill="auto"/>
            <w:noWrap/>
            <w:vAlign w:val="center"/>
          </w:tcPr>
          <w:p w14:paraId="6C756E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E5C82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524" w:hRule="atLeast"/>
        </w:trPr>
        <w:tc>
          <w:tcPr>
            <w:tcW w:w="735" w:type="dxa"/>
            <w:gridSpan w:val="3"/>
            <w:shd w:val="clear" w:color="auto" w:fill="auto"/>
            <w:noWrap/>
            <w:vAlign w:val="center"/>
          </w:tcPr>
          <w:p w14:paraId="57EF6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（3）</w:t>
            </w:r>
          </w:p>
        </w:tc>
        <w:tc>
          <w:tcPr>
            <w:tcW w:w="2066" w:type="dxa"/>
            <w:gridSpan w:val="2"/>
            <w:shd w:val="clear" w:color="auto" w:fill="auto"/>
            <w:noWrap/>
            <w:vAlign w:val="center"/>
          </w:tcPr>
          <w:p w14:paraId="2021F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焊接HRB400E （28）</w:t>
            </w:r>
          </w:p>
        </w:tc>
        <w:tc>
          <w:tcPr>
            <w:tcW w:w="2916" w:type="dxa"/>
            <w:gridSpan w:val="2"/>
            <w:vMerge w:val="continue"/>
            <w:shd w:val="clear" w:color="auto" w:fill="auto"/>
            <w:vAlign w:val="center"/>
          </w:tcPr>
          <w:p w14:paraId="62E301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16" w:type="dxa"/>
            <w:gridSpan w:val="2"/>
            <w:vMerge w:val="continue"/>
            <w:shd w:val="clear" w:color="auto" w:fill="auto"/>
            <w:vAlign w:val="center"/>
          </w:tcPr>
          <w:p w14:paraId="249E19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6" w:type="dxa"/>
            <w:gridSpan w:val="2"/>
            <w:shd w:val="clear" w:color="auto" w:fill="auto"/>
            <w:noWrap/>
            <w:vAlign w:val="center"/>
          </w:tcPr>
          <w:p w14:paraId="4D20C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 w14:paraId="54ADE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36" w:type="dxa"/>
            <w:gridSpan w:val="2"/>
            <w:shd w:val="clear" w:color="auto" w:fill="auto"/>
            <w:noWrap/>
            <w:vAlign w:val="center"/>
          </w:tcPr>
          <w:p w14:paraId="034606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6F55A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395" w:hRule="atLeast"/>
        </w:trPr>
        <w:tc>
          <w:tcPr>
            <w:tcW w:w="11661" w:type="dxa"/>
            <w:gridSpan w:val="12"/>
            <w:shd w:val="clear" w:color="auto" w:fill="auto"/>
            <w:noWrap/>
            <w:vAlign w:val="center"/>
          </w:tcPr>
          <w:p w14:paraId="49112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小计</w:t>
            </w:r>
          </w:p>
        </w:tc>
        <w:tc>
          <w:tcPr>
            <w:tcW w:w="2736" w:type="dxa"/>
            <w:gridSpan w:val="2"/>
            <w:shd w:val="clear" w:color="auto" w:fill="auto"/>
            <w:noWrap/>
            <w:vAlign w:val="center"/>
          </w:tcPr>
          <w:p w14:paraId="041D78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B8653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425" w:hRule="atLeast"/>
        </w:trPr>
        <w:tc>
          <w:tcPr>
            <w:tcW w:w="735" w:type="dxa"/>
            <w:gridSpan w:val="3"/>
            <w:shd w:val="clear" w:color="auto" w:fill="auto"/>
            <w:noWrap/>
            <w:vAlign w:val="center"/>
          </w:tcPr>
          <w:p w14:paraId="0AD96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3662" w:type="dxa"/>
            <w:gridSpan w:val="11"/>
            <w:shd w:val="clear" w:color="auto" w:fill="auto"/>
            <w:noWrap/>
            <w:vAlign w:val="center"/>
          </w:tcPr>
          <w:p w14:paraId="64B8EA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砌体材料</w:t>
            </w:r>
          </w:p>
        </w:tc>
      </w:tr>
      <w:tr w14:paraId="0A6F6E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960" w:hRule="atLeast"/>
        </w:trPr>
        <w:tc>
          <w:tcPr>
            <w:tcW w:w="735" w:type="dxa"/>
            <w:gridSpan w:val="3"/>
            <w:shd w:val="clear" w:color="auto" w:fill="auto"/>
            <w:noWrap/>
            <w:vAlign w:val="center"/>
          </w:tcPr>
          <w:p w14:paraId="43CFD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（1）</w:t>
            </w:r>
          </w:p>
        </w:tc>
        <w:tc>
          <w:tcPr>
            <w:tcW w:w="2066" w:type="dxa"/>
            <w:gridSpan w:val="2"/>
            <w:shd w:val="clear" w:color="auto" w:fill="auto"/>
            <w:noWrap/>
            <w:vAlign w:val="center"/>
          </w:tcPr>
          <w:p w14:paraId="51FEF7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砂浆试块</w:t>
            </w:r>
          </w:p>
        </w:tc>
        <w:tc>
          <w:tcPr>
            <w:tcW w:w="2916" w:type="dxa"/>
            <w:gridSpan w:val="2"/>
            <w:shd w:val="clear" w:color="auto" w:fill="auto"/>
            <w:noWrap/>
            <w:vAlign w:val="center"/>
          </w:tcPr>
          <w:p w14:paraId="5B823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立方体抗压强度</w:t>
            </w:r>
          </w:p>
        </w:tc>
        <w:tc>
          <w:tcPr>
            <w:tcW w:w="3516" w:type="dxa"/>
            <w:gridSpan w:val="2"/>
            <w:shd w:val="clear" w:color="auto" w:fill="auto"/>
            <w:vAlign w:val="center"/>
          </w:tcPr>
          <w:p w14:paraId="044C1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每组 3 个试块：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70.7×70.7×70.7(mm)；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每一楼层或每 250m3为 1 批。</w:t>
            </w:r>
          </w:p>
        </w:tc>
        <w:tc>
          <w:tcPr>
            <w:tcW w:w="616" w:type="dxa"/>
            <w:gridSpan w:val="2"/>
            <w:shd w:val="clear" w:color="auto" w:fill="auto"/>
            <w:noWrap/>
            <w:vAlign w:val="center"/>
          </w:tcPr>
          <w:p w14:paraId="4D136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 w14:paraId="797BC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36" w:type="dxa"/>
            <w:gridSpan w:val="2"/>
            <w:shd w:val="clear" w:color="auto" w:fill="auto"/>
            <w:noWrap/>
            <w:vAlign w:val="center"/>
          </w:tcPr>
          <w:p w14:paraId="36625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</w:tr>
      <w:tr w14:paraId="23B46B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600" w:hRule="atLeast"/>
        </w:trPr>
        <w:tc>
          <w:tcPr>
            <w:tcW w:w="735" w:type="dxa"/>
            <w:gridSpan w:val="3"/>
            <w:shd w:val="clear" w:color="auto" w:fill="auto"/>
            <w:noWrap/>
            <w:vAlign w:val="center"/>
          </w:tcPr>
          <w:p w14:paraId="5FC23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（2）</w:t>
            </w:r>
          </w:p>
        </w:tc>
        <w:tc>
          <w:tcPr>
            <w:tcW w:w="2066" w:type="dxa"/>
            <w:gridSpan w:val="2"/>
            <w:shd w:val="clear" w:color="auto" w:fill="auto"/>
            <w:noWrap/>
            <w:vAlign w:val="center"/>
          </w:tcPr>
          <w:p w14:paraId="1A1087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页岩普通砖</w:t>
            </w:r>
          </w:p>
        </w:tc>
        <w:tc>
          <w:tcPr>
            <w:tcW w:w="2916" w:type="dxa"/>
            <w:gridSpan w:val="2"/>
            <w:vMerge w:val="restart"/>
            <w:shd w:val="clear" w:color="auto" w:fill="auto"/>
            <w:noWrap/>
            <w:vAlign w:val="center"/>
          </w:tcPr>
          <w:p w14:paraId="7D25C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抗压强度、抗折强度</w:t>
            </w:r>
          </w:p>
        </w:tc>
        <w:tc>
          <w:tcPr>
            <w:tcW w:w="3516" w:type="dxa"/>
            <w:gridSpan w:val="2"/>
            <w:vMerge w:val="restart"/>
            <w:shd w:val="clear" w:color="auto" w:fill="auto"/>
            <w:vAlign w:val="center"/>
          </w:tcPr>
          <w:p w14:paraId="76AC3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每10万块为1 批，不足 10 万块亦按一批计。</w:t>
            </w:r>
          </w:p>
        </w:tc>
        <w:tc>
          <w:tcPr>
            <w:tcW w:w="616" w:type="dxa"/>
            <w:gridSpan w:val="2"/>
            <w:shd w:val="clear" w:color="auto" w:fill="auto"/>
            <w:noWrap/>
            <w:vAlign w:val="center"/>
          </w:tcPr>
          <w:p w14:paraId="49EEF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 w14:paraId="2611C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36" w:type="dxa"/>
            <w:gridSpan w:val="2"/>
            <w:shd w:val="clear" w:color="auto" w:fill="auto"/>
            <w:noWrap/>
            <w:vAlign w:val="center"/>
          </w:tcPr>
          <w:p w14:paraId="23E90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69CB7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600" w:hRule="atLeast"/>
        </w:trPr>
        <w:tc>
          <w:tcPr>
            <w:tcW w:w="735" w:type="dxa"/>
            <w:gridSpan w:val="3"/>
            <w:shd w:val="clear" w:color="auto" w:fill="auto"/>
            <w:noWrap/>
            <w:vAlign w:val="center"/>
          </w:tcPr>
          <w:p w14:paraId="6C13B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（3）</w:t>
            </w:r>
          </w:p>
        </w:tc>
        <w:tc>
          <w:tcPr>
            <w:tcW w:w="2066" w:type="dxa"/>
            <w:gridSpan w:val="2"/>
            <w:shd w:val="clear" w:color="auto" w:fill="auto"/>
            <w:noWrap/>
            <w:vAlign w:val="center"/>
          </w:tcPr>
          <w:p w14:paraId="285380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实心砖</w:t>
            </w:r>
          </w:p>
        </w:tc>
        <w:tc>
          <w:tcPr>
            <w:tcW w:w="2916" w:type="dxa"/>
            <w:gridSpan w:val="2"/>
            <w:vMerge w:val="continue"/>
            <w:shd w:val="clear" w:color="auto" w:fill="auto"/>
            <w:noWrap/>
            <w:vAlign w:val="center"/>
          </w:tcPr>
          <w:p w14:paraId="0E8DBE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16" w:type="dxa"/>
            <w:gridSpan w:val="2"/>
            <w:vMerge w:val="continue"/>
            <w:shd w:val="clear" w:color="auto" w:fill="auto"/>
            <w:vAlign w:val="center"/>
          </w:tcPr>
          <w:p w14:paraId="3E2664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6" w:type="dxa"/>
            <w:gridSpan w:val="2"/>
            <w:shd w:val="clear" w:color="auto" w:fill="auto"/>
            <w:noWrap/>
            <w:vAlign w:val="center"/>
          </w:tcPr>
          <w:p w14:paraId="48CF8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 w14:paraId="12AC4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36" w:type="dxa"/>
            <w:gridSpan w:val="2"/>
            <w:shd w:val="clear" w:color="auto" w:fill="auto"/>
            <w:noWrap/>
            <w:vAlign w:val="center"/>
          </w:tcPr>
          <w:p w14:paraId="3ED8C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</w:tr>
      <w:tr w14:paraId="1C2A06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960" w:hRule="atLeast"/>
        </w:trPr>
        <w:tc>
          <w:tcPr>
            <w:tcW w:w="735" w:type="dxa"/>
            <w:gridSpan w:val="3"/>
            <w:shd w:val="clear" w:color="auto" w:fill="auto"/>
            <w:noWrap/>
            <w:vAlign w:val="center"/>
          </w:tcPr>
          <w:p w14:paraId="12EA2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（4）</w:t>
            </w:r>
          </w:p>
        </w:tc>
        <w:tc>
          <w:tcPr>
            <w:tcW w:w="2066" w:type="dxa"/>
            <w:gridSpan w:val="2"/>
            <w:shd w:val="clear" w:color="auto" w:fill="auto"/>
            <w:noWrap/>
            <w:vAlign w:val="center"/>
          </w:tcPr>
          <w:p w14:paraId="66232E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混凝土抗渗P8</w:t>
            </w:r>
          </w:p>
        </w:tc>
        <w:tc>
          <w:tcPr>
            <w:tcW w:w="2916" w:type="dxa"/>
            <w:gridSpan w:val="2"/>
            <w:shd w:val="clear" w:color="auto" w:fill="auto"/>
            <w:noWrap/>
            <w:vAlign w:val="center"/>
          </w:tcPr>
          <w:p w14:paraId="6762A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水渗透试验</w:t>
            </w:r>
          </w:p>
        </w:tc>
        <w:tc>
          <w:tcPr>
            <w:tcW w:w="3516" w:type="dxa"/>
            <w:gridSpan w:val="2"/>
            <w:shd w:val="clear" w:color="auto" w:fill="auto"/>
            <w:vAlign w:val="center"/>
          </w:tcPr>
          <w:p w14:paraId="29DB97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每组 6 个试块 185×175×150(mm)：不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同部位或连续浇注每 500m3留置 1 组，且每项工程不得少于 2 组，留置组数应视结构的规模和要求而定。</w:t>
            </w:r>
          </w:p>
        </w:tc>
        <w:tc>
          <w:tcPr>
            <w:tcW w:w="616" w:type="dxa"/>
            <w:gridSpan w:val="2"/>
            <w:shd w:val="clear" w:color="auto" w:fill="auto"/>
            <w:noWrap/>
            <w:vAlign w:val="center"/>
          </w:tcPr>
          <w:p w14:paraId="1E517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 w14:paraId="7C8F3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36" w:type="dxa"/>
            <w:gridSpan w:val="2"/>
            <w:shd w:val="clear" w:color="auto" w:fill="auto"/>
            <w:noWrap/>
            <w:vAlign w:val="center"/>
          </w:tcPr>
          <w:p w14:paraId="221CD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38EAD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600" w:hRule="atLeast"/>
        </w:trPr>
        <w:tc>
          <w:tcPr>
            <w:tcW w:w="735" w:type="dxa"/>
            <w:gridSpan w:val="3"/>
            <w:shd w:val="clear" w:color="auto" w:fill="auto"/>
            <w:noWrap/>
            <w:vAlign w:val="center"/>
          </w:tcPr>
          <w:p w14:paraId="7AAD2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（5）</w:t>
            </w:r>
          </w:p>
        </w:tc>
        <w:tc>
          <w:tcPr>
            <w:tcW w:w="2066" w:type="dxa"/>
            <w:gridSpan w:val="2"/>
            <w:shd w:val="clear" w:color="auto" w:fill="auto"/>
            <w:noWrap/>
            <w:vAlign w:val="center"/>
          </w:tcPr>
          <w:p w14:paraId="2FB623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加气混凝土砌块</w:t>
            </w:r>
          </w:p>
        </w:tc>
        <w:tc>
          <w:tcPr>
            <w:tcW w:w="2916" w:type="dxa"/>
            <w:gridSpan w:val="2"/>
            <w:shd w:val="clear" w:color="auto" w:fill="auto"/>
            <w:vAlign w:val="center"/>
          </w:tcPr>
          <w:p w14:paraId="4A5D8A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抗压强度、抗折强度</w:t>
            </w:r>
          </w:p>
        </w:tc>
        <w:tc>
          <w:tcPr>
            <w:tcW w:w="3516" w:type="dxa"/>
            <w:gridSpan w:val="2"/>
            <w:shd w:val="clear" w:color="auto" w:fill="auto"/>
            <w:vAlign w:val="center"/>
          </w:tcPr>
          <w:p w14:paraId="1C2832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抗压强度 每组9块:100X100X100(m)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抗折强度 每组3块：100X100X400(m)</w:t>
            </w:r>
          </w:p>
        </w:tc>
        <w:tc>
          <w:tcPr>
            <w:tcW w:w="616" w:type="dxa"/>
            <w:gridSpan w:val="2"/>
            <w:shd w:val="clear" w:color="auto" w:fill="auto"/>
            <w:noWrap/>
            <w:vAlign w:val="center"/>
          </w:tcPr>
          <w:p w14:paraId="6D7B3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 w14:paraId="564FF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36" w:type="dxa"/>
            <w:gridSpan w:val="2"/>
            <w:shd w:val="clear" w:color="auto" w:fill="auto"/>
            <w:noWrap/>
            <w:vAlign w:val="center"/>
          </w:tcPr>
          <w:p w14:paraId="228C4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7C4DA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2100" w:hRule="atLeast"/>
        </w:trPr>
        <w:tc>
          <w:tcPr>
            <w:tcW w:w="735" w:type="dxa"/>
            <w:gridSpan w:val="3"/>
            <w:shd w:val="clear" w:color="auto" w:fill="auto"/>
            <w:noWrap/>
            <w:vAlign w:val="center"/>
          </w:tcPr>
          <w:p w14:paraId="28C77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（6）</w:t>
            </w:r>
          </w:p>
        </w:tc>
        <w:tc>
          <w:tcPr>
            <w:tcW w:w="2066" w:type="dxa"/>
            <w:gridSpan w:val="2"/>
            <w:shd w:val="clear" w:color="auto" w:fill="auto"/>
            <w:noWrap/>
            <w:vAlign w:val="center"/>
          </w:tcPr>
          <w:p w14:paraId="54D246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水泥</w:t>
            </w:r>
          </w:p>
        </w:tc>
        <w:tc>
          <w:tcPr>
            <w:tcW w:w="2916" w:type="dxa"/>
            <w:gridSpan w:val="2"/>
            <w:shd w:val="clear" w:color="auto" w:fill="auto"/>
            <w:vAlign w:val="center"/>
          </w:tcPr>
          <w:p w14:paraId="0C5E5F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安定性、凝结时间、抗压强度、氯离子含量</w:t>
            </w:r>
          </w:p>
        </w:tc>
        <w:tc>
          <w:tcPr>
            <w:tcW w:w="3516" w:type="dxa"/>
            <w:gridSpan w:val="2"/>
            <w:shd w:val="clear" w:color="auto" w:fill="auto"/>
            <w:vAlign w:val="center"/>
          </w:tcPr>
          <w:p w14:paraId="7B8D37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 散装水泥：所取水泥深度不超过2m 时，每一个编号内采用散装水泥取样器随机取样；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2.袋装水泥：每一个编号内，随机从不少于 20 袋中抽取，取样数量：总量不少于 12kg（不得有结块）：同一厂家、同一品种、同一代号、同一强度等级、同一批号且连续进场的水泥，袋装不超过 200t 为一批，散装不超过 500t 为一批，每批抽样数量不应少于一次。</w:t>
            </w:r>
          </w:p>
        </w:tc>
        <w:tc>
          <w:tcPr>
            <w:tcW w:w="616" w:type="dxa"/>
            <w:gridSpan w:val="2"/>
            <w:shd w:val="clear" w:color="auto" w:fill="auto"/>
            <w:noWrap/>
            <w:vAlign w:val="center"/>
          </w:tcPr>
          <w:p w14:paraId="0FCFA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 w14:paraId="445FA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36" w:type="dxa"/>
            <w:gridSpan w:val="2"/>
            <w:shd w:val="clear" w:color="auto" w:fill="auto"/>
            <w:noWrap/>
            <w:vAlign w:val="center"/>
          </w:tcPr>
          <w:p w14:paraId="304F1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C1063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960" w:hRule="atLeast"/>
        </w:trPr>
        <w:tc>
          <w:tcPr>
            <w:tcW w:w="735" w:type="dxa"/>
            <w:gridSpan w:val="3"/>
            <w:shd w:val="clear" w:color="auto" w:fill="auto"/>
            <w:noWrap/>
            <w:vAlign w:val="center"/>
          </w:tcPr>
          <w:p w14:paraId="59259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（7）</w:t>
            </w:r>
          </w:p>
        </w:tc>
        <w:tc>
          <w:tcPr>
            <w:tcW w:w="2066" w:type="dxa"/>
            <w:gridSpan w:val="2"/>
            <w:shd w:val="clear" w:color="auto" w:fill="auto"/>
            <w:noWrap/>
            <w:vAlign w:val="center"/>
          </w:tcPr>
          <w:p w14:paraId="123CD3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砂</w:t>
            </w:r>
          </w:p>
        </w:tc>
        <w:tc>
          <w:tcPr>
            <w:tcW w:w="2916" w:type="dxa"/>
            <w:gridSpan w:val="2"/>
            <w:shd w:val="clear" w:color="auto" w:fill="auto"/>
            <w:vAlign w:val="center"/>
          </w:tcPr>
          <w:p w14:paraId="720F3D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颗粒级配、细度模数、含泥量、泥块含量、氯离子含量</w:t>
            </w:r>
          </w:p>
        </w:tc>
        <w:tc>
          <w:tcPr>
            <w:tcW w:w="3516" w:type="dxa"/>
            <w:gridSpan w:val="2"/>
            <w:shd w:val="clear" w:color="auto" w:fill="auto"/>
            <w:vAlign w:val="center"/>
          </w:tcPr>
          <w:p w14:paraId="6B458F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随机抽取 30kg，取样部位应均匀分布。机械化生产 400m3或 600t；人工分散生产 200m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3或 300t。</w:t>
            </w:r>
          </w:p>
        </w:tc>
        <w:tc>
          <w:tcPr>
            <w:tcW w:w="616" w:type="dxa"/>
            <w:gridSpan w:val="2"/>
            <w:shd w:val="clear" w:color="auto" w:fill="auto"/>
            <w:noWrap/>
            <w:vAlign w:val="center"/>
          </w:tcPr>
          <w:p w14:paraId="6CED9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 w14:paraId="7BF92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36" w:type="dxa"/>
            <w:gridSpan w:val="2"/>
            <w:shd w:val="clear" w:color="auto" w:fill="auto"/>
            <w:noWrap/>
            <w:vAlign w:val="center"/>
          </w:tcPr>
          <w:p w14:paraId="31E09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C2CED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900" w:hRule="atLeast"/>
        </w:trPr>
        <w:tc>
          <w:tcPr>
            <w:tcW w:w="735" w:type="dxa"/>
            <w:gridSpan w:val="3"/>
            <w:shd w:val="clear" w:color="auto" w:fill="auto"/>
            <w:noWrap/>
            <w:vAlign w:val="center"/>
          </w:tcPr>
          <w:p w14:paraId="4A52D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（8）</w:t>
            </w:r>
          </w:p>
        </w:tc>
        <w:tc>
          <w:tcPr>
            <w:tcW w:w="2066" w:type="dxa"/>
            <w:gridSpan w:val="2"/>
            <w:shd w:val="clear" w:color="auto" w:fill="auto"/>
            <w:noWrap/>
            <w:vAlign w:val="center"/>
          </w:tcPr>
          <w:p w14:paraId="1D9314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</w:t>
            </w:r>
          </w:p>
        </w:tc>
        <w:tc>
          <w:tcPr>
            <w:tcW w:w="2916" w:type="dxa"/>
            <w:gridSpan w:val="2"/>
            <w:shd w:val="clear" w:color="auto" w:fill="auto"/>
            <w:vAlign w:val="center"/>
          </w:tcPr>
          <w:p w14:paraId="6B6C1F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颗粒级配、卵石含泥量、碎石泥粉含量、泥块含量、针状和片状颗粒的含量、压碎值指标</w:t>
            </w:r>
          </w:p>
        </w:tc>
        <w:tc>
          <w:tcPr>
            <w:tcW w:w="3516" w:type="dxa"/>
            <w:gridSpan w:val="2"/>
            <w:shd w:val="clear" w:color="auto" w:fill="auto"/>
            <w:vAlign w:val="center"/>
          </w:tcPr>
          <w:p w14:paraId="36FBA8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随机抽取 30kg，取样部位应均匀分布。机械化生产 400m3或 600t；人工分散生产 200m3或 300t。</w:t>
            </w:r>
          </w:p>
        </w:tc>
        <w:tc>
          <w:tcPr>
            <w:tcW w:w="616" w:type="dxa"/>
            <w:gridSpan w:val="2"/>
            <w:shd w:val="clear" w:color="auto" w:fill="auto"/>
            <w:noWrap/>
            <w:vAlign w:val="center"/>
          </w:tcPr>
          <w:p w14:paraId="5D134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 w14:paraId="07C47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36" w:type="dxa"/>
            <w:gridSpan w:val="2"/>
            <w:shd w:val="clear" w:color="auto" w:fill="auto"/>
            <w:noWrap/>
            <w:vAlign w:val="center"/>
          </w:tcPr>
          <w:p w14:paraId="095F1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D2B5A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600" w:hRule="atLeast"/>
        </w:trPr>
        <w:tc>
          <w:tcPr>
            <w:tcW w:w="11661" w:type="dxa"/>
            <w:gridSpan w:val="12"/>
            <w:shd w:val="clear" w:color="auto" w:fill="auto"/>
            <w:noWrap/>
            <w:vAlign w:val="center"/>
          </w:tcPr>
          <w:p w14:paraId="6E825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小计</w:t>
            </w:r>
          </w:p>
        </w:tc>
        <w:tc>
          <w:tcPr>
            <w:tcW w:w="2736" w:type="dxa"/>
            <w:gridSpan w:val="2"/>
            <w:shd w:val="clear" w:color="auto" w:fill="auto"/>
            <w:noWrap/>
            <w:vAlign w:val="center"/>
          </w:tcPr>
          <w:p w14:paraId="0ED04A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49E0F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600" w:hRule="atLeast"/>
        </w:trPr>
        <w:tc>
          <w:tcPr>
            <w:tcW w:w="735" w:type="dxa"/>
            <w:gridSpan w:val="3"/>
            <w:shd w:val="clear" w:color="auto" w:fill="auto"/>
            <w:noWrap/>
            <w:vAlign w:val="center"/>
          </w:tcPr>
          <w:p w14:paraId="75FF5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3662" w:type="dxa"/>
            <w:gridSpan w:val="11"/>
            <w:shd w:val="clear" w:color="auto" w:fill="auto"/>
            <w:noWrap/>
            <w:vAlign w:val="center"/>
          </w:tcPr>
          <w:p w14:paraId="600CE7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混凝土试块抗压检测</w:t>
            </w:r>
          </w:p>
        </w:tc>
      </w:tr>
      <w:tr w14:paraId="13604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600" w:hRule="atLeast"/>
        </w:trPr>
        <w:tc>
          <w:tcPr>
            <w:tcW w:w="735" w:type="dxa"/>
            <w:gridSpan w:val="3"/>
            <w:shd w:val="clear" w:color="auto" w:fill="auto"/>
            <w:noWrap/>
            <w:vAlign w:val="center"/>
          </w:tcPr>
          <w:p w14:paraId="70E1C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（1）</w:t>
            </w:r>
          </w:p>
        </w:tc>
        <w:tc>
          <w:tcPr>
            <w:tcW w:w="2066" w:type="dxa"/>
            <w:gridSpan w:val="2"/>
            <w:shd w:val="clear" w:color="auto" w:fill="auto"/>
            <w:noWrap/>
            <w:vAlign w:val="center"/>
          </w:tcPr>
          <w:p w14:paraId="304A2B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C15混凝土试块</w:t>
            </w:r>
          </w:p>
        </w:tc>
        <w:tc>
          <w:tcPr>
            <w:tcW w:w="2916" w:type="dxa"/>
            <w:gridSpan w:val="2"/>
            <w:vMerge w:val="restart"/>
            <w:shd w:val="clear" w:color="auto" w:fill="auto"/>
            <w:noWrap/>
            <w:vAlign w:val="center"/>
          </w:tcPr>
          <w:p w14:paraId="797F1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立方体抗压强度</w:t>
            </w:r>
          </w:p>
        </w:tc>
        <w:tc>
          <w:tcPr>
            <w:tcW w:w="3516" w:type="dxa"/>
            <w:gridSpan w:val="2"/>
            <w:vMerge w:val="restart"/>
            <w:shd w:val="clear" w:color="auto" w:fill="auto"/>
            <w:vAlign w:val="center"/>
          </w:tcPr>
          <w:p w14:paraId="34C30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每组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个试块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100×100×100(mm)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150×150×150(mm)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200×200×100(mm)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每一楼层、不同部位、不同强度或每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个批，连续浇注超过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1000m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时，每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200m3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批。</w:t>
            </w:r>
          </w:p>
        </w:tc>
        <w:tc>
          <w:tcPr>
            <w:tcW w:w="616" w:type="dxa"/>
            <w:gridSpan w:val="2"/>
            <w:shd w:val="clear" w:color="auto" w:fill="auto"/>
            <w:noWrap/>
            <w:vAlign w:val="center"/>
          </w:tcPr>
          <w:p w14:paraId="7A140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 w14:paraId="1FF7B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36" w:type="dxa"/>
            <w:gridSpan w:val="2"/>
            <w:shd w:val="clear" w:color="auto" w:fill="auto"/>
            <w:noWrap/>
            <w:vAlign w:val="center"/>
          </w:tcPr>
          <w:p w14:paraId="39226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40A2C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600" w:hRule="atLeast"/>
        </w:trPr>
        <w:tc>
          <w:tcPr>
            <w:tcW w:w="735" w:type="dxa"/>
            <w:gridSpan w:val="3"/>
            <w:shd w:val="clear" w:color="auto" w:fill="auto"/>
            <w:noWrap/>
            <w:vAlign w:val="center"/>
          </w:tcPr>
          <w:p w14:paraId="7D74A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（2）</w:t>
            </w:r>
          </w:p>
        </w:tc>
        <w:tc>
          <w:tcPr>
            <w:tcW w:w="2066" w:type="dxa"/>
            <w:gridSpan w:val="2"/>
            <w:shd w:val="clear" w:color="auto" w:fill="auto"/>
            <w:noWrap/>
            <w:vAlign w:val="center"/>
          </w:tcPr>
          <w:p w14:paraId="12A48C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c20混凝土试块</w:t>
            </w:r>
          </w:p>
        </w:tc>
        <w:tc>
          <w:tcPr>
            <w:tcW w:w="2916" w:type="dxa"/>
            <w:gridSpan w:val="2"/>
            <w:vMerge w:val="continue"/>
            <w:shd w:val="clear" w:color="auto" w:fill="auto"/>
            <w:noWrap/>
            <w:vAlign w:val="center"/>
          </w:tcPr>
          <w:p w14:paraId="74B6BC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16" w:type="dxa"/>
            <w:gridSpan w:val="2"/>
            <w:vMerge w:val="continue"/>
            <w:shd w:val="clear" w:color="auto" w:fill="auto"/>
            <w:vAlign w:val="center"/>
          </w:tcPr>
          <w:p w14:paraId="42E941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6" w:type="dxa"/>
            <w:gridSpan w:val="2"/>
            <w:shd w:val="clear" w:color="auto" w:fill="auto"/>
            <w:noWrap/>
            <w:vAlign w:val="center"/>
          </w:tcPr>
          <w:p w14:paraId="66741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 w14:paraId="3F08C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36" w:type="dxa"/>
            <w:gridSpan w:val="2"/>
            <w:shd w:val="clear" w:color="auto" w:fill="auto"/>
            <w:noWrap/>
            <w:vAlign w:val="center"/>
          </w:tcPr>
          <w:p w14:paraId="612D37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3BB15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600" w:hRule="atLeast"/>
        </w:trPr>
        <w:tc>
          <w:tcPr>
            <w:tcW w:w="735" w:type="dxa"/>
            <w:gridSpan w:val="3"/>
            <w:shd w:val="clear" w:color="auto" w:fill="auto"/>
            <w:noWrap/>
            <w:vAlign w:val="center"/>
          </w:tcPr>
          <w:p w14:paraId="4A10F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（3）</w:t>
            </w:r>
          </w:p>
        </w:tc>
        <w:tc>
          <w:tcPr>
            <w:tcW w:w="2066" w:type="dxa"/>
            <w:gridSpan w:val="2"/>
            <w:shd w:val="clear" w:color="auto" w:fill="auto"/>
            <w:noWrap/>
            <w:vAlign w:val="center"/>
          </w:tcPr>
          <w:p w14:paraId="01BA4B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c25混凝土试块</w:t>
            </w:r>
          </w:p>
        </w:tc>
        <w:tc>
          <w:tcPr>
            <w:tcW w:w="2916" w:type="dxa"/>
            <w:gridSpan w:val="2"/>
            <w:vMerge w:val="continue"/>
            <w:shd w:val="clear" w:color="auto" w:fill="auto"/>
            <w:noWrap/>
            <w:vAlign w:val="center"/>
          </w:tcPr>
          <w:p w14:paraId="79B743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16" w:type="dxa"/>
            <w:gridSpan w:val="2"/>
            <w:vMerge w:val="continue"/>
            <w:shd w:val="clear" w:color="auto" w:fill="auto"/>
            <w:vAlign w:val="center"/>
          </w:tcPr>
          <w:p w14:paraId="10A547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6" w:type="dxa"/>
            <w:gridSpan w:val="2"/>
            <w:shd w:val="clear" w:color="auto" w:fill="auto"/>
            <w:noWrap/>
            <w:vAlign w:val="center"/>
          </w:tcPr>
          <w:p w14:paraId="05838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 w14:paraId="1BB21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36" w:type="dxa"/>
            <w:gridSpan w:val="2"/>
            <w:shd w:val="clear" w:color="auto" w:fill="auto"/>
            <w:noWrap/>
            <w:vAlign w:val="center"/>
          </w:tcPr>
          <w:p w14:paraId="3293CD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241B6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600" w:hRule="atLeast"/>
        </w:trPr>
        <w:tc>
          <w:tcPr>
            <w:tcW w:w="735" w:type="dxa"/>
            <w:gridSpan w:val="3"/>
            <w:shd w:val="clear" w:color="auto" w:fill="auto"/>
            <w:noWrap/>
            <w:vAlign w:val="center"/>
          </w:tcPr>
          <w:p w14:paraId="55463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（4）</w:t>
            </w:r>
          </w:p>
        </w:tc>
        <w:tc>
          <w:tcPr>
            <w:tcW w:w="2066" w:type="dxa"/>
            <w:gridSpan w:val="2"/>
            <w:shd w:val="clear" w:color="auto" w:fill="auto"/>
            <w:noWrap/>
            <w:vAlign w:val="center"/>
          </w:tcPr>
          <w:p w14:paraId="259249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C30混凝土试块</w:t>
            </w:r>
          </w:p>
        </w:tc>
        <w:tc>
          <w:tcPr>
            <w:tcW w:w="2916" w:type="dxa"/>
            <w:gridSpan w:val="2"/>
            <w:vMerge w:val="continue"/>
            <w:shd w:val="clear" w:color="auto" w:fill="auto"/>
            <w:noWrap/>
            <w:vAlign w:val="center"/>
          </w:tcPr>
          <w:p w14:paraId="32C242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16" w:type="dxa"/>
            <w:gridSpan w:val="2"/>
            <w:vMerge w:val="continue"/>
            <w:shd w:val="clear" w:color="auto" w:fill="auto"/>
            <w:vAlign w:val="center"/>
          </w:tcPr>
          <w:p w14:paraId="06DB4E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6" w:type="dxa"/>
            <w:gridSpan w:val="2"/>
            <w:shd w:val="clear" w:color="auto" w:fill="auto"/>
            <w:noWrap/>
            <w:vAlign w:val="center"/>
          </w:tcPr>
          <w:p w14:paraId="7B27C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 w14:paraId="2657D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36" w:type="dxa"/>
            <w:gridSpan w:val="2"/>
            <w:shd w:val="clear" w:color="auto" w:fill="auto"/>
            <w:noWrap/>
            <w:vAlign w:val="center"/>
          </w:tcPr>
          <w:p w14:paraId="38CBB6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E553E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600" w:hRule="atLeast"/>
        </w:trPr>
        <w:tc>
          <w:tcPr>
            <w:tcW w:w="735" w:type="dxa"/>
            <w:gridSpan w:val="3"/>
            <w:shd w:val="clear" w:color="auto" w:fill="auto"/>
            <w:noWrap/>
            <w:vAlign w:val="center"/>
          </w:tcPr>
          <w:p w14:paraId="68DE9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（5）</w:t>
            </w:r>
          </w:p>
        </w:tc>
        <w:tc>
          <w:tcPr>
            <w:tcW w:w="2066" w:type="dxa"/>
            <w:gridSpan w:val="2"/>
            <w:shd w:val="clear" w:color="auto" w:fill="auto"/>
            <w:noWrap/>
            <w:vAlign w:val="center"/>
          </w:tcPr>
          <w:p w14:paraId="494F4B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C35混凝土试块</w:t>
            </w:r>
          </w:p>
        </w:tc>
        <w:tc>
          <w:tcPr>
            <w:tcW w:w="2916" w:type="dxa"/>
            <w:gridSpan w:val="2"/>
            <w:vMerge w:val="continue"/>
            <w:shd w:val="clear" w:color="auto" w:fill="auto"/>
            <w:noWrap/>
            <w:vAlign w:val="center"/>
          </w:tcPr>
          <w:p w14:paraId="054812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16" w:type="dxa"/>
            <w:gridSpan w:val="2"/>
            <w:vMerge w:val="continue"/>
            <w:shd w:val="clear" w:color="auto" w:fill="auto"/>
            <w:vAlign w:val="center"/>
          </w:tcPr>
          <w:p w14:paraId="24FD9A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6" w:type="dxa"/>
            <w:gridSpan w:val="2"/>
            <w:shd w:val="clear" w:color="auto" w:fill="auto"/>
            <w:noWrap/>
            <w:vAlign w:val="center"/>
          </w:tcPr>
          <w:p w14:paraId="38F2A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 w14:paraId="1BEAE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36" w:type="dxa"/>
            <w:gridSpan w:val="2"/>
            <w:shd w:val="clear" w:color="auto" w:fill="auto"/>
            <w:noWrap/>
            <w:vAlign w:val="center"/>
          </w:tcPr>
          <w:p w14:paraId="400452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9AD22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600" w:hRule="atLeast"/>
        </w:trPr>
        <w:tc>
          <w:tcPr>
            <w:tcW w:w="735" w:type="dxa"/>
            <w:gridSpan w:val="3"/>
            <w:shd w:val="clear" w:color="auto" w:fill="auto"/>
            <w:noWrap/>
            <w:vAlign w:val="center"/>
          </w:tcPr>
          <w:p w14:paraId="63FA2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（6）</w:t>
            </w:r>
          </w:p>
        </w:tc>
        <w:tc>
          <w:tcPr>
            <w:tcW w:w="2066" w:type="dxa"/>
            <w:gridSpan w:val="2"/>
            <w:shd w:val="clear" w:color="auto" w:fill="auto"/>
            <w:noWrap/>
            <w:vAlign w:val="center"/>
          </w:tcPr>
          <w:p w14:paraId="1C6604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C40混凝土试块</w:t>
            </w:r>
          </w:p>
        </w:tc>
        <w:tc>
          <w:tcPr>
            <w:tcW w:w="2916" w:type="dxa"/>
            <w:gridSpan w:val="2"/>
            <w:vMerge w:val="continue"/>
            <w:shd w:val="clear" w:color="auto" w:fill="auto"/>
            <w:noWrap/>
            <w:vAlign w:val="center"/>
          </w:tcPr>
          <w:p w14:paraId="607898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16" w:type="dxa"/>
            <w:gridSpan w:val="2"/>
            <w:vMerge w:val="continue"/>
            <w:shd w:val="clear" w:color="auto" w:fill="auto"/>
            <w:vAlign w:val="center"/>
          </w:tcPr>
          <w:p w14:paraId="00EA8D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6" w:type="dxa"/>
            <w:gridSpan w:val="2"/>
            <w:shd w:val="clear" w:color="auto" w:fill="auto"/>
            <w:noWrap/>
            <w:vAlign w:val="center"/>
          </w:tcPr>
          <w:p w14:paraId="71587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 w14:paraId="5AA01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36" w:type="dxa"/>
            <w:gridSpan w:val="2"/>
            <w:shd w:val="clear" w:color="auto" w:fill="auto"/>
            <w:noWrap/>
            <w:vAlign w:val="center"/>
          </w:tcPr>
          <w:p w14:paraId="13DD01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09F88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600" w:hRule="atLeast"/>
        </w:trPr>
        <w:tc>
          <w:tcPr>
            <w:tcW w:w="11661" w:type="dxa"/>
            <w:gridSpan w:val="12"/>
            <w:shd w:val="clear" w:color="auto" w:fill="auto"/>
            <w:vAlign w:val="center"/>
          </w:tcPr>
          <w:p w14:paraId="15B92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小计</w:t>
            </w:r>
          </w:p>
        </w:tc>
        <w:tc>
          <w:tcPr>
            <w:tcW w:w="2736" w:type="dxa"/>
            <w:gridSpan w:val="2"/>
            <w:shd w:val="clear" w:color="auto" w:fill="auto"/>
            <w:noWrap/>
            <w:vAlign w:val="center"/>
          </w:tcPr>
          <w:p w14:paraId="3BB5FB8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A99F9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600" w:hRule="atLeast"/>
        </w:trPr>
        <w:tc>
          <w:tcPr>
            <w:tcW w:w="735" w:type="dxa"/>
            <w:gridSpan w:val="3"/>
            <w:shd w:val="clear" w:color="auto" w:fill="auto"/>
            <w:noWrap/>
            <w:vAlign w:val="center"/>
          </w:tcPr>
          <w:p w14:paraId="68507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3662" w:type="dxa"/>
            <w:gridSpan w:val="11"/>
            <w:shd w:val="clear" w:color="auto" w:fill="auto"/>
            <w:noWrap/>
            <w:vAlign w:val="center"/>
          </w:tcPr>
          <w:p w14:paraId="6812F26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防水材料检测</w:t>
            </w:r>
          </w:p>
        </w:tc>
      </w:tr>
      <w:tr w14:paraId="0D13B8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600" w:hRule="atLeast"/>
        </w:trPr>
        <w:tc>
          <w:tcPr>
            <w:tcW w:w="735" w:type="dxa"/>
            <w:gridSpan w:val="3"/>
            <w:shd w:val="clear" w:color="auto" w:fill="auto"/>
            <w:noWrap/>
            <w:vAlign w:val="center"/>
          </w:tcPr>
          <w:p w14:paraId="7FA66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（1）</w:t>
            </w:r>
          </w:p>
        </w:tc>
        <w:tc>
          <w:tcPr>
            <w:tcW w:w="2066" w:type="dxa"/>
            <w:gridSpan w:val="2"/>
            <w:shd w:val="clear" w:color="auto" w:fill="auto"/>
            <w:vAlign w:val="center"/>
          </w:tcPr>
          <w:p w14:paraId="59B715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防水卷材（屋面）</w:t>
            </w:r>
          </w:p>
        </w:tc>
        <w:tc>
          <w:tcPr>
            <w:tcW w:w="2916" w:type="dxa"/>
            <w:gridSpan w:val="2"/>
            <w:vMerge w:val="restart"/>
            <w:shd w:val="clear" w:color="auto" w:fill="auto"/>
            <w:vAlign w:val="center"/>
          </w:tcPr>
          <w:p w14:paraId="0851A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不透水性、耐热性、低温柔性、拉伸性能、撕裂强度/撕裂力/钉杆撕裂强度、厚度</w:t>
            </w:r>
          </w:p>
        </w:tc>
        <w:tc>
          <w:tcPr>
            <w:tcW w:w="3516" w:type="dxa"/>
            <w:gridSpan w:val="2"/>
            <w:vMerge w:val="restart"/>
            <w:shd w:val="clear" w:color="auto" w:fill="auto"/>
            <w:vAlign w:val="center"/>
          </w:tcPr>
          <w:p w14:paraId="05D50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每组 3m（带标识，不少于 2 ㎡），同一生产厂家、同一品种、同一规格、同一批次检查一次。</w:t>
            </w:r>
          </w:p>
        </w:tc>
        <w:tc>
          <w:tcPr>
            <w:tcW w:w="616" w:type="dxa"/>
            <w:gridSpan w:val="2"/>
            <w:shd w:val="clear" w:color="auto" w:fill="auto"/>
            <w:noWrap/>
            <w:vAlign w:val="center"/>
          </w:tcPr>
          <w:p w14:paraId="01A58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 w14:paraId="0BF5A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36" w:type="dxa"/>
            <w:gridSpan w:val="2"/>
            <w:shd w:val="clear" w:color="auto" w:fill="auto"/>
            <w:noWrap/>
            <w:vAlign w:val="center"/>
          </w:tcPr>
          <w:p w14:paraId="4439F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CB73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600" w:hRule="atLeast"/>
        </w:trPr>
        <w:tc>
          <w:tcPr>
            <w:tcW w:w="735" w:type="dxa"/>
            <w:gridSpan w:val="3"/>
            <w:shd w:val="clear" w:color="auto" w:fill="auto"/>
            <w:noWrap/>
            <w:vAlign w:val="center"/>
          </w:tcPr>
          <w:p w14:paraId="62B2C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（2）</w:t>
            </w:r>
          </w:p>
        </w:tc>
        <w:tc>
          <w:tcPr>
            <w:tcW w:w="2066" w:type="dxa"/>
            <w:gridSpan w:val="2"/>
            <w:shd w:val="clear" w:color="auto" w:fill="auto"/>
            <w:vAlign w:val="center"/>
          </w:tcPr>
          <w:p w14:paraId="313B76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防水卷材（外墙）</w:t>
            </w:r>
          </w:p>
        </w:tc>
        <w:tc>
          <w:tcPr>
            <w:tcW w:w="2916" w:type="dxa"/>
            <w:gridSpan w:val="2"/>
            <w:vMerge w:val="continue"/>
            <w:shd w:val="clear" w:color="auto" w:fill="auto"/>
            <w:vAlign w:val="center"/>
          </w:tcPr>
          <w:p w14:paraId="37A0FE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16" w:type="dxa"/>
            <w:gridSpan w:val="2"/>
            <w:vMerge w:val="continue"/>
            <w:shd w:val="clear" w:color="auto" w:fill="auto"/>
            <w:vAlign w:val="center"/>
          </w:tcPr>
          <w:p w14:paraId="3E8D7A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6" w:type="dxa"/>
            <w:gridSpan w:val="2"/>
            <w:shd w:val="clear" w:color="auto" w:fill="auto"/>
            <w:noWrap/>
            <w:vAlign w:val="center"/>
          </w:tcPr>
          <w:p w14:paraId="70FAB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 w14:paraId="389A1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36" w:type="dxa"/>
            <w:gridSpan w:val="2"/>
            <w:shd w:val="clear" w:color="auto" w:fill="auto"/>
            <w:noWrap/>
            <w:vAlign w:val="center"/>
          </w:tcPr>
          <w:p w14:paraId="3CDEA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93FA3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1300" w:hRule="atLeast"/>
        </w:trPr>
        <w:tc>
          <w:tcPr>
            <w:tcW w:w="735" w:type="dxa"/>
            <w:gridSpan w:val="3"/>
            <w:shd w:val="clear" w:color="auto" w:fill="auto"/>
            <w:noWrap/>
            <w:vAlign w:val="center"/>
          </w:tcPr>
          <w:p w14:paraId="177F4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（3）</w:t>
            </w:r>
          </w:p>
        </w:tc>
        <w:tc>
          <w:tcPr>
            <w:tcW w:w="2066" w:type="dxa"/>
            <w:gridSpan w:val="2"/>
            <w:shd w:val="clear" w:color="auto" w:fill="auto"/>
            <w:vAlign w:val="center"/>
          </w:tcPr>
          <w:p w14:paraId="1EFFCC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防水涂料（屋面、外墙、室内）</w:t>
            </w:r>
          </w:p>
        </w:tc>
        <w:tc>
          <w:tcPr>
            <w:tcW w:w="2916" w:type="dxa"/>
            <w:gridSpan w:val="2"/>
            <w:shd w:val="clear" w:color="auto" w:fill="auto"/>
            <w:vAlign w:val="center"/>
          </w:tcPr>
          <w:p w14:paraId="54258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固体含量/固含量、拉伸性能(拉伸强度)、断裂伸长率、不透水性、低温柔性、耐热性</w:t>
            </w:r>
          </w:p>
        </w:tc>
        <w:tc>
          <w:tcPr>
            <w:tcW w:w="3516" w:type="dxa"/>
            <w:gridSpan w:val="2"/>
            <w:shd w:val="clear" w:color="auto" w:fill="auto"/>
            <w:vAlign w:val="center"/>
          </w:tcPr>
          <w:p w14:paraId="4D213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聚氨脂防水涂料：每组 5kg(注:双组分需携带 3kg 水泥)；每 5t 为 1 批。聚合物水泥防水涂料：每组 5kg(注:双组分需携带 3kg 水泥)；每 10t 为 1 批。取未开封的材料，提供出厂报告。</w:t>
            </w:r>
          </w:p>
        </w:tc>
        <w:tc>
          <w:tcPr>
            <w:tcW w:w="616" w:type="dxa"/>
            <w:gridSpan w:val="2"/>
            <w:shd w:val="clear" w:color="auto" w:fill="auto"/>
            <w:noWrap/>
            <w:vAlign w:val="center"/>
          </w:tcPr>
          <w:p w14:paraId="4D2A6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 w14:paraId="7F627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36" w:type="dxa"/>
            <w:gridSpan w:val="2"/>
            <w:shd w:val="clear" w:color="auto" w:fill="auto"/>
            <w:noWrap/>
            <w:vAlign w:val="center"/>
          </w:tcPr>
          <w:p w14:paraId="3A855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84D4F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600" w:hRule="atLeast"/>
        </w:trPr>
        <w:tc>
          <w:tcPr>
            <w:tcW w:w="735" w:type="dxa"/>
            <w:gridSpan w:val="3"/>
            <w:shd w:val="clear" w:color="auto" w:fill="auto"/>
            <w:noWrap/>
            <w:vAlign w:val="center"/>
          </w:tcPr>
          <w:p w14:paraId="37A9D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（4）</w:t>
            </w:r>
          </w:p>
        </w:tc>
        <w:tc>
          <w:tcPr>
            <w:tcW w:w="2066" w:type="dxa"/>
            <w:gridSpan w:val="2"/>
            <w:shd w:val="clear" w:color="auto" w:fill="auto"/>
            <w:vAlign w:val="center"/>
          </w:tcPr>
          <w:p w14:paraId="5F30DA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止水带</w:t>
            </w:r>
          </w:p>
        </w:tc>
        <w:tc>
          <w:tcPr>
            <w:tcW w:w="2916" w:type="dxa"/>
            <w:gridSpan w:val="2"/>
            <w:shd w:val="clear" w:color="auto" w:fill="auto"/>
            <w:vAlign w:val="center"/>
          </w:tcPr>
          <w:p w14:paraId="4DC97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耐热性、低温柔性</w:t>
            </w:r>
          </w:p>
        </w:tc>
        <w:tc>
          <w:tcPr>
            <w:tcW w:w="3516" w:type="dxa"/>
            <w:gridSpan w:val="2"/>
            <w:shd w:val="clear" w:color="auto" w:fill="auto"/>
            <w:vAlign w:val="center"/>
          </w:tcPr>
          <w:p w14:paraId="518EB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每组2m整幅:提供出厂报告: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每 5000m 为一批。</w:t>
            </w:r>
          </w:p>
        </w:tc>
        <w:tc>
          <w:tcPr>
            <w:tcW w:w="616" w:type="dxa"/>
            <w:gridSpan w:val="2"/>
            <w:shd w:val="clear" w:color="auto" w:fill="auto"/>
            <w:noWrap/>
            <w:vAlign w:val="center"/>
          </w:tcPr>
          <w:p w14:paraId="0D595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 w14:paraId="7ABD8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36" w:type="dxa"/>
            <w:gridSpan w:val="2"/>
            <w:shd w:val="clear" w:color="auto" w:fill="auto"/>
            <w:noWrap/>
            <w:vAlign w:val="center"/>
          </w:tcPr>
          <w:p w14:paraId="50E37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E4C50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860" w:hRule="atLeast"/>
        </w:trPr>
        <w:tc>
          <w:tcPr>
            <w:tcW w:w="735" w:type="dxa"/>
            <w:gridSpan w:val="3"/>
            <w:shd w:val="clear" w:color="auto" w:fill="auto"/>
            <w:noWrap/>
            <w:vAlign w:val="center"/>
          </w:tcPr>
          <w:p w14:paraId="71EE0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（5）</w:t>
            </w:r>
          </w:p>
        </w:tc>
        <w:tc>
          <w:tcPr>
            <w:tcW w:w="2066" w:type="dxa"/>
            <w:gridSpan w:val="2"/>
            <w:shd w:val="clear" w:color="auto" w:fill="auto"/>
            <w:vAlign w:val="center"/>
          </w:tcPr>
          <w:p w14:paraId="34D81D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土工布</w:t>
            </w:r>
          </w:p>
        </w:tc>
        <w:tc>
          <w:tcPr>
            <w:tcW w:w="2916" w:type="dxa"/>
            <w:gridSpan w:val="2"/>
            <w:shd w:val="clear" w:color="auto" w:fill="auto"/>
            <w:vAlign w:val="center"/>
          </w:tcPr>
          <w:p w14:paraId="4AB5D3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单位面积质量、拉伸强度(拉伸屈服强度、拉伸断裂强度)撕破强力、顶破强力</w:t>
            </w:r>
          </w:p>
        </w:tc>
        <w:tc>
          <w:tcPr>
            <w:tcW w:w="3516" w:type="dxa"/>
            <w:gridSpan w:val="2"/>
            <w:shd w:val="clear" w:color="auto" w:fill="auto"/>
            <w:vAlign w:val="center"/>
          </w:tcPr>
          <w:p w14:paraId="5D2DA0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每组 4 ㎡：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同一品种、同一规格且 500 卷为 1 批。</w:t>
            </w:r>
          </w:p>
        </w:tc>
        <w:tc>
          <w:tcPr>
            <w:tcW w:w="616" w:type="dxa"/>
            <w:gridSpan w:val="2"/>
            <w:shd w:val="clear" w:color="auto" w:fill="auto"/>
            <w:vAlign w:val="center"/>
          </w:tcPr>
          <w:p w14:paraId="2EC62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31D1B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36" w:type="dxa"/>
            <w:gridSpan w:val="2"/>
            <w:shd w:val="clear" w:color="auto" w:fill="auto"/>
            <w:vAlign w:val="center"/>
          </w:tcPr>
          <w:p w14:paraId="00A2A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</w:tr>
      <w:tr w14:paraId="129D3F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600" w:hRule="atLeast"/>
        </w:trPr>
        <w:tc>
          <w:tcPr>
            <w:tcW w:w="11661" w:type="dxa"/>
            <w:gridSpan w:val="12"/>
            <w:shd w:val="clear" w:color="auto" w:fill="auto"/>
            <w:noWrap/>
            <w:vAlign w:val="center"/>
          </w:tcPr>
          <w:p w14:paraId="03960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小计</w:t>
            </w:r>
          </w:p>
        </w:tc>
        <w:tc>
          <w:tcPr>
            <w:tcW w:w="2736" w:type="dxa"/>
            <w:gridSpan w:val="2"/>
            <w:shd w:val="clear" w:color="auto" w:fill="auto"/>
            <w:noWrap/>
            <w:vAlign w:val="center"/>
          </w:tcPr>
          <w:p w14:paraId="454AB8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384C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600" w:hRule="atLeast"/>
        </w:trPr>
        <w:tc>
          <w:tcPr>
            <w:tcW w:w="735" w:type="dxa"/>
            <w:gridSpan w:val="3"/>
            <w:shd w:val="clear" w:color="auto" w:fill="auto"/>
            <w:noWrap/>
            <w:vAlign w:val="center"/>
          </w:tcPr>
          <w:p w14:paraId="795F0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3662" w:type="dxa"/>
            <w:gridSpan w:val="11"/>
            <w:shd w:val="clear" w:color="auto" w:fill="auto"/>
            <w:noWrap/>
            <w:vAlign w:val="center"/>
          </w:tcPr>
          <w:p w14:paraId="4420BB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脚手架检测</w:t>
            </w:r>
          </w:p>
        </w:tc>
      </w:tr>
      <w:tr w14:paraId="1843C0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600" w:hRule="atLeast"/>
        </w:trPr>
        <w:tc>
          <w:tcPr>
            <w:tcW w:w="735" w:type="dxa"/>
            <w:gridSpan w:val="3"/>
            <w:shd w:val="clear" w:color="auto" w:fill="auto"/>
            <w:noWrap/>
            <w:vAlign w:val="center"/>
          </w:tcPr>
          <w:p w14:paraId="268D7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（1）</w:t>
            </w:r>
          </w:p>
        </w:tc>
        <w:tc>
          <w:tcPr>
            <w:tcW w:w="2066" w:type="dxa"/>
            <w:gridSpan w:val="2"/>
            <w:shd w:val="clear" w:color="auto" w:fill="auto"/>
            <w:noWrap/>
            <w:vAlign w:val="center"/>
          </w:tcPr>
          <w:p w14:paraId="6A02B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钢板</w:t>
            </w:r>
          </w:p>
        </w:tc>
        <w:tc>
          <w:tcPr>
            <w:tcW w:w="2916" w:type="dxa"/>
            <w:gridSpan w:val="2"/>
            <w:vMerge w:val="restart"/>
            <w:shd w:val="clear" w:color="auto" w:fill="auto"/>
            <w:noWrap/>
            <w:vAlign w:val="center"/>
          </w:tcPr>
          <w:p w14:paraId="04ADF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拉伸试验、弯曲试验</w:t>
            </w:r>
          </w:p>
        </w:tc>
        <w:tc>
          <w:tcPr>
            <w:tcW w:w="3516" w:type="dxa"/>
            <w:gridSpan w:val="2"/>
            <w:vMerge w:val="restart"/>
            <w:shd w:val="clear" w:color="auto" w:fill="auto"/>
            <w:vAlign w:val="center"/>
          </w:tcPr>
          <w:p w14:paraId="2A990E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拉伸试验：长 400mm*宽 37mm，每组 3根（哑铃型）；弯曲试验：长 400mm*宽35mm，每组 3根；</w:t>
            </w:r>
          </w:p>
        </w:tc>
        <w:tc>
          <w:tcPr>
            <w:tcW w:w="616" w:type="dxa"/>
            <w:gridSpan w:val="2"/>
            <w:shd w:val="clear" w:color="auto" w:fill="auto"/>
            <w:noWrap/>
            <w:vAlign w:val="center"/>
          </w:tcPr>
          <w:p w14:paraId="5B34F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 w14:paraId="258F1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36" w:type="dxa"/>
            <w:gridSpan w:val="2"/>
            <w:shd w:val="clear" w:color="auto" w:fill="auto"/>
            <w:noWrap/>
            <w:vAlign w:val="center"/>
          </w:tcPr>
          <w:p w14:paraId="7CF33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AC0D4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600" w:hRule="atLeast"/>
        </w:trPr>
        <w:tc>
          <w:tcPr>
            <w:tcW w:w="735" w:type="dxa"/>
            <w:gridSpan w:val="3"/>
            <w:shd w:val="clear" w:color="auto" w:fill="auto"/>
            <w:noWrap/>
            <w:vAlign w:val="center"/>
          </w:tcPr>
          <w:p w14:paraId="583F0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（2）</w:t>
            </w:r>
          </w:p>
        </w:tc>
        <w:tc>
          <w:tcPr>
            <w:tcW w:w="2066" w:type="dxa"/>
            <w:gridSpan w:val="2"/>
            <w:shd w:val="clear" w:color="auto" w:fill="auto"/>
            <w:noWrap/>
            <w:vAlign w:val="center"/>
          </w:tcPr>
          <w:p w14:paraId="630BA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钢管</w:t>
            </w:r>
          </w:p>
        </w:tc>
        <w:tc>
          <w:tcPr>
            <w:tcW w:w="2916" w:type="dxa"/>
            <w:gridSpan w:val="2"/>
            <w:vMerge w:val="continue"/>
            <w:shd w:val="clear" w:color="auto" w:fill="auto"/>
            <w:noWrap/>
            <w:vAlign w:val="center"/>
          </w:tcPr>
          <w:p w14:paraId="4E7666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16" w:type="dxa"/>
            <w:gridSpan w:val="2"/>
            <w:vMerge w:val="continue"/>
            <w:shd w:val="clear" w:color="auto" w:fill="auto"/>
            <w:vAlign w:val="center"/>
          </w:tcPr>
          <w:p w14:paraId="0A49F2C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6" w:type="dxa"/>
            <w:gridSpan w:val="2"/>
            <w:shd w:val="clear" w:color="auto" w:fill="auto"/>
            <w:noWrap/>
            <w:vAlign w:val="center"/>
          </w:tcPr>
          <w:p w14:paraId="47C3A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 w14:paraId="269A8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36" w:type="dxa"/>
            <w:gridSpan w:val="2"/>
            <w:shd w:val="clear" w:color="auto" w:fill="auto"/>
            <w:noWrap/>
            <w:vAlign w:val="center"/>
          </w:tcPr>
          <w:p w14:paraId="19594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</w:tr>
      <w:tr w14:paraId="07AE5E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600" w:hRule="atLeast"/>
        </w:trPr>
        <w:tc>
          <w:tcPr>
            <w:tcW w:w="735" w:type="dxa"/>
            <w:gridSpan w:val="3"/>
            <w:shd w:val="clear" w:color="auto" w:fill="auto"/>
            <w:noWrap/>
            <w:vAlign w:val="center"/>
          </w:tcPr>
          <w:p w14:paraId="67501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（3）</w:t>
            </w:r>
          </w:p>
        </w:tc>
        <w:tc>
          <w:tcPr>
            <w:tcW w:w="2066" w:type="dxa"/>
            <w:gridSpan w:val="2"/>
            <w:shd w:val="clear" w:color="auto" w:fill="auto"/>
            <w:noWrap/>
            <w:vAlign w:val="center"/>
          </w:tcPr>
          <w:p w14:paraId="069DA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扣件（对接）</w:t>
            </w:r>
          </w:p>
        </w:tc>
        <w:tc>
          <w:tcPr>
            <w:tcW w:w="2916" w:type="dxa"/>
            <w:gridSpan w:val="2"/>
            <w:shd w:val="clear" w:color="auto" w:fill="auto"/>
            <w:noWrap/>
            <w:vAlign w:val="center"/>
          </w:tcPr>
          <w:p w14:paraId="547D7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抗拉性能、外观</w:t>
            </w:r>
          </w:p>
        </w:tc>
        <w:tc>
          <w:tcPr>
            <w:tcW w:w="3516" w:type="dxa"/>
            <w:gridSpan w:val="2"/>
            <w:vMerge w:val="restart"/>
            <w:shd w:val="clear" w:color="auto" w:fill="auto"/>
            <w:vAlign w:val="center"/>
          </w:tcPr>
          <w:p w14:paraId="78B77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扣件：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直角 24 个；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旋转 16 个；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对接 8 个；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底座 10 个；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每单体工程或每 500 件为 1 批。</w:t>
            </w:r>
          </w:p>
        </w:tc>
        <w:tc>
          <w:tcPr>
            <w:tcW w:w="616" w:type="dxa"/>
            <w:gridSpan w:val="2"/>
            <w:shd w:val="clear" w:color="auto" w:fill="auto"/>
            <w:noWrap/>
            <w:vAlign w:val="center"/>
          </w:tcPr>
          <w:p w14:paraId="47420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 w14:paraId="6786B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36" w:type="dxa"/>
            <w:gridSpan w:val="2"/>
            <w:shd w:val="clear" w:color="auto" w:fill="auto"/>
            <w:noWrap/>
            <w:vAlign w:val="center"/>
          </w:tcPr>
          <w:p w14:paraId="2C33F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EC89C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600" w:hRule="atLeast"/>
        </w:trPr>
        <w:tc>
          <w:tcPr>
            <w:tcW w:w="735" w:type="dxa"/>
            <w:gridSpan w:val="3"/>
            <w:shd w:val="clear" w:color="auto" w:fill="auto"/>
            <w:noWrap/>
            <w:vAlign w:val="center"/>
          </w:tcPr>
          <w:p w14:paraId="41EE5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（4）</w:t>
            </w:r>
          </w:p>
        </w:tc>
        <w:tc>
          <w:tcPr>
            <w:tcW w:w="2066" w:type="dxa"/>
            <w:gridSpan w:val="2"/>
            <w:shd w:val="clear" w:color="auto" w:fill="auto"/>
            <w:noWrap/>
            <w:vAlign w:val="center"/>
          </w:tcPr>
          <w:p w14:paraId="68A41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扣件（旋转） </w:t>
            </w:r>
          </w:p>
        </w:tc>
        <w:tc>
          <w:tcPr>
            <w:tcW w:w="2916" w:type="dxa"/>
            <w:gridSpan w:val="2"/>
            <w:shd w:val="clear" w:color="auto" w:fill="auto"/>
            <w:noWrap/>
            <w:vAlign w:val="center"/>
          </w:tcPr>
          <w:p w14:paraId="57EE8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抗滑性能、抗破坏性能、外观 </w:t>
            </w:r>
          </w:p>
        </w:tc>
        <w:tc>
          <w:tcPr>
            <w:tcW w:w="3516" w:type="dxa"/>
            <w:gridSpan w:val="2"/>
            <w:vMerge w:val="continue"/>
            <w:shd w:val="clear" w:color="auto" w:fill="auto"/>
            <w:vAlign w:val="center"/>
          </w:tcPr>
          <w:p w14:paraId="431655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6" w:type="dxa"/>
            <w:gridSpan w:val="2"/>
            <w:shd w:val="clear" w:color="auto" w:fill="auto"/>
            <w:noWrap/>
            <w:vAlign w:val="center"/>
          </w:tcPr>
          <w:p w14:paraId="291FD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 w14:paraId="158AE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36" w:type="dxa"/>
            <w:gridSpan w:val="2"/>
            <w:shd w:val="clear" w:color="auto" w:fill="auto"/>
            <w:noWrap/>
            <w:vAlign w:val="center"/>
          </w:tcPr>
          <w:p w14:paraId="6C357D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C98F9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600" w:hRule="atLeast"/>
        </w:trPr>
        <w:tc>
          <w:tcPr>
            <w:tcW w:w="735" w:type="dxa"/>
            <w:gridSpan w:val="3"/>
            <w:shd w:val="clear" w:color="auto" w:fill="auto"/>
            <w:noWrap/>
            <w:vAlign w:val="center"/>
          </w:tcPr>
          <w:p w14:paraId="6F4C4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（5）</w:t>
            </w:r>
          </w:p>
        </w:tc>
        <w:tc>
          <w:tcPr>
            <w:tcW w:w="2066" w:type="dxa"/>
            <w:gridSpan w:val="2"/>
            <w:shd w:val="clear" w:color="auto" w:fill="auto"/>
            <w:noWrap/>
            <w:vAlign w:val="center"/>
          </w:tcPr>
          <w:p w14:paraId="2DBB4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扣件（直角）</w:t>
            </w:r>
          </w:p>
        </w:tc>
        <w:tc>
          <w:tcPr>
            <w:tcW w:w="2916" w:type="dxa"/>
            <w:gridSpan w:val="2"/>
            <w:shd w:val="clear" w:color="auto" w:fill="auto"/>
            <w:vAlign w:val="center"/>
          </w:tcPr>
          <w:p w14:paraId="49FB2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抗滑性能、抗破坏性能、扭转刚度性能、外观</w:t>
            </w:r>
          </w:p>
        </w:tc>
        <w:tc>
          <w:tcPr>
            <w:tcW w:w="3516" w:type="dxa"/>
            <w:gridSpan w:val="2"/>
            <w:vMerge w:val="continue"/>
            <w:shd w:val="clear" w:color="auto" w:fill="auto"/>
            <w:vAlign w:val="center"/>
          </w:tcPr>
          <w:p w14:paraId="6CEE11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6" w:type="dxa"/>
            <w:gridSpan w:val="2"/>
            <w:shd w:val="clear" w:color="auto" w:fill="auto"/>
            <w:noWrap/>
            <w:vAlign w:val="center"/>
          </w:tcPr>
          <w:p w14:paraId="70C89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 w14:paraId="110A3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36" w:type="dxa"/>
            <w:gridSpan w:val="2"/>
            <w:shd w:val="clear" w:color="auto" w:fill="auto"/>
            <w:noWrap/>
            <w:vAlign w:val="center"/>
          </w:tcPr>
          <w:p w14:paraId="2F6F41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5D3C0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600" w:hRule="atLeast"/>
        </w:trPr>
        <w:tc>
          <w:tcPr>
            <w:tcW w:w="11661" w:type="dxa"/>
            <w:gridSpan w:val="12"/>
            <w:shd w:val="clear" w:color="auto" w:fill="auto"/>
            <w:noWrap/>
            <w:vAlign w:val="center"/>
          </w:tcPr>
          <w:p w14:paraId="519F4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小计</w:t>
            </w:r>
          </w:p>
        </w:tc>
        <w:tc>
          <w:tcPr>
            <w:tcW w:w="2736" w:type="dxa"/>
            <w:gridSpan w:val="2"/>
            <w:shd w:val="clear" w:color="auto" w:fill="auto"/>
            <w:noWrap/>
            <w:vAlign w:val="center"/>
          </w:tcPr>
          <w:p w14:paraId="4BA7B9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7BDBF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600" w:hRule="atLeast"/>
        </w:trPr>
        <w:tc>
          <w:tcPr>
            <w:tcW w:w="735" w:type="dxa"/>
            <w:gridSpan w:val="3"/>
            <w:shd w:val="clear" w:color="auto" w:fill="auto"/>
            <w:noWrap/>
            <w:vAlign w:val="center"/>
          </w:tcPr>
          <w:p w14:paraId="61C05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3662" w:type="dxa"/>
            <w:gridSpan w:val="11"/>
            <w:shd w:val="clear" w:color="auto" w:fill="auto"/>
            <w:noWrap/>
            <w:vAlign w:val="center"/>
          </w:tcPr>
          <w:p w14:paraId="5F4A7FF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装饰装修</w:t>
            </w:r>
          </w:p>
        </w:tc>
      </w:tr>
      <w:tr w14:paraId="54F547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1740" w:hRule="atLeast"/>
        </w:trPr>
        <w:tc>
          <w:tcPr>
            <w:tcW w:w="735" w:type="dxa"/>
            <w:gridSpan w:val="3"/>
            <w:shd w:val="clear" w:color="auto" w:fill="auto"/>
            <w:noWrap/>
            <w:vAlign w:val="center"/>
          </w:tcPr>
          <w:p w14:paraId="6F4DE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（1）</w:t>
            </w:r>
          </w:p>
        </w:tc>
        <w:tc>
          <w:tcPr>
            <w:tcW w:w="2066" w:type="dxa"/>
            <w:gridSpan w:val="2"/>
            <w:shd w:val="clear" w:color="auto" w:fill="auto"/>
            <w:noWrap/>
            <w:vAlign w:val="center"/>
          </w:tcPr>
          <w:p w14:paraId="53581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腻子</w:t>
            </w:r>
          </w:p>
        </w:tc>
        <w:tc>
          <w:tcPr>
            <w:tcW w:w="2916" w:type="dxa"/>
            <w:gridSpan w:val="2"/>
            <w:shd w:val="clear" w:color="auto" w:fill="auto"/>
            <w:vAlign w:val="center"/>
          </w:tcPr>
          <w:p w14:paraId="75E5FF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容器中状态、施工性、涂膜外观、低温稳定性、干燥时间、耐碱性、耐水性、透水性、对比率、耐洗刷性、拉伸强度、断裂伸长率、粘结强度、低温柔性、吸水量、打磨性</w:t>
            </w:r>
          </w:p>
        </w:tc>
        <w:tc>
          <w:tcPr>
            <w:tcW w:w="3516" w:type="dxa"/>
            <w:gridSpan w:val="2"/>
            <w:shd w:val="clear" w:color="auto" w:fill="auto"/>
            <w:noWrap/>
            <w:vAlign w:val="center"/>
          </w:tcPr>
          <w:p w14:paraId="51274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每组 1 袋（未开封，提供出厂报告）</w:t>
            </w:r>
          </w:p>
        </w:tc>
        <w:tc>
          <w:tcPr>
            <w:tcW w:w="616" w:type="dxa"/>
            <w:gridSpan w:val="2"/>
            <w:shd w:val="clear" w:color="auto" w:fill="auto"/>
            <w:noWrap/>
            <w:vAlign w:val="center"/>
          </w:tcPr>
          <w:p w14:paraId="191C3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 w14:paraId="331F6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36" w:type="dxa"/>
            <w:gridSpan w:val="2"/>
            <w:shd w:val="clear" w:color="auto" w:fill="auto"/>
            <w:noWrap/>
            <w:vAlign w:val="center"/>
          </w:tcPr>
          <w:p w14:paraId="40A27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0D568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600" w:hRule="atLeast"/>
        </w:trPr>
        <w:tc>
          <w:tcPr>
            <w:tcW w:w="735" w:type="dxa"/>
            <w:gridSpan w:val="3"/>
            <w:shd w:val="clear" w:color="auto" w:fill="auto"/>
            <w:noWrap/>
            <w:vAlign w:val="center"/>
          </w:tcPr>
          <w:p w14:paraId="38202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（2）</w:t>
            </w:r>
          </w:p>
        </w:tc>
        <w:tc>
          <w:tcPr>
            <w:tcW w:w="2066" w:type="dxa"/>
            <w:gridSpan w:val="2"/>
            <w:shd w:val="clear" w:color="auto" w:fill="auto"/>
            <w:noWrap/>
            <w:vAlign w:val="center"/>
          </w:tcPr>
          <w:p w14:paraId="55D4B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真石漆</w:t>
            </w:r>
          </w:p>
        </w:tc>
        <w:tc>
          <w:tcPr>
            <w:tcW w:w="2916" w:type="dxa"/>
            <w:gridSpan w:val="2"/>
            <w:shd w:val="clear" w:color="auto" w:fill="auto"/>
            <w:vAlign w:val="center"/>
          </w:tcPr>
          <w:p w14:paraId="5CD568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干燥时间、容器中状态、施工性、耐水性、</w:t>
            </w:r>
          </w:p>
        </w:tc>
        <w:tc>
          <w:tcPr>
            <w:tcW w:w="3516" w:type="dxa"/>
            <w:gridSpan w:val="2"/>
            <w:shd w:val="clear" w:color="auto" w:fill="auto"/>
            <w:noWrap/>
            <w:vAlign w:val="center"/>
          </w:tcPr>
          <w:p w14:paraId="44C13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2kg</w:t>
            </w:r>
          </w:p>
        </w:tc>
        <w:tc>
          <w:tcPr>
            <w:tcW w:w="616" w:type="dxa"/>
            <w:gridSpan w:val="2"/>
            <w:shd w:val="clear" w:color="auto" w:fill="auto"/>
            <w:noWrap/>
            <w:vAlign w:val="center"/>
          </w:tcPr>
          <w:p w14:paraId="3CB2C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 w14:paraId="439E4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36" w:type="dxa"/>
            <w:gridSpan w:val="2"/>
            <w:shd w:val="clear" w:color="auto" w:fill="auto"/>
            <w:noWrap/>
            <w:vAlign w:val="center"/>
          </w:tcPr>
          <w:p w14:paraId="35F43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</w:tr>
      <w:tr w14:paraId="52587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960" w:hRule="atLeast"/>
        </w:trPr>
        <w:tc>
          <w:tcPr>
            <w:tcW w:w="735" w:type="dxa"/>
            <w:gridSpan w:val="3"/>
            <w:shd w:val="clear" w:color="auto" w:fill="auto"/>
            <w:noWrap/>
            <w:vAlign w:val="center"/>
          </w:tcPr>
          <w:p w14:paraId="0EDE3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（3）</w:t>
            </w:r>
          </w:p>
        </w:tc>
        <w:tc>
          <w:tcPr>
            <w:tcW w:w="2066" w:type="dxa"/>
            <w:gridSpan w:val="2"/>
            <w:shd w:val="clear" w:color="auto" w:fill="auto"/>
            <w:vAlign w:val="center"/>
          </w:tcPr>
          <w:p w14:paraId="54E60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轻钢龙骨（墙体龙骨不做）</w:t>
            </w:r>
          </w:p>
        </w:tc>
        <w:tc>
          <w:tcPr>
            <w:tcW w:w="2916" w:type="dxa"/>
            <w:gridSpan w:val="2"/>
            <w:shd w:val="clear" w:color="auto" w:fill="auto"/>
            <w:vAlign w:val="center"/>
          </w:tcPr>
          <w:p w14:paraId="746DE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外观、尺寸、镀锌层厚度、力学性能（只测吊顶龙骨静载试验）</w:t>
            </w:r>
          </w:p>
        </w:tc>
        <w:tc>
          <w:tcPr>
            <w:tcW w:w="3516" w:type="dxa"/>
            <w:gridSpan w:val="2"/>
            <w:shd w:val="clear" w:color="auto" w:fill="auto"/>
            <w:vAlign w:val="center"/>
          </w:tcPr>
          <w:p w14:paraId="22204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主、副各 1200mm， 2 根，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吊件挂件各 4 件；</w:t>
            </w:r>
          </w:p>
        </w:tc>
        <w:tc>
          <w:tcPr>
            <w:tcW w:w="616" w:type="dxa"/>
            <w:gridSpan w:val="2"/>
            <w:shd w:val="clear" w:color="auto" w:fill="auto"/>
            <w:noWrap/>
            <w:vAlign w:val="center"/>
          </w:tcPr>
          <w:p w14:paraId="70534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 w14:paraId="7FF35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36" w:type="dxa"/>
            <w:gridSpan w:val="2"/>
            <w:shd w:val="clear" w:color="auto" w:fill="auto"/>
            <w:noWrap/>
            <w:vAlign w:val="center"/>
          </w:tcPr>
          <w:p w14:paraId="4D490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</w:tr>
      <w:tr w14:paraId="528C7A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600" w:hRule="atLeast"/>
        </w:trPr>
        <w:tc>
          <w:tcPr>
            <w:tcW w:w="735" w:type="dxa"/>
            <w:gridSpan w:val="3"/>
            <w:shd w:val="clear" w:color="auto" w:fill="auto"/>
            <w:noWrap/>
            <w:vAlign w:val="center"/>
          </w:tcPr>
          <w:p w14:paraId="3F266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（4）</w:t>
            </w:r>
          </w:p>
        </w:tc>
        <w:tc>
          <w:tcPr>
            <w:tcW w:w="2066" w:type="dxa"/>
            <w:gridSpan w:val="2"/>
            <w:shd w:val="clear" w:color="auto" w:fill="auto"/>
            <w:noWrap/>
            <w:vAlign w:val="center"/>
          </w:tcPr>
          <w:p w14:paraId="7D849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无机涂料</w:t>
            </w:r>
          </w:p>
        </w:tc>
        <w:tc>
          <w:tcPr>
            <w:tcW w:w="2916" w:type="dxa"/>
            <w:gridSpan w:val="2"/>
            <w:shd w:val="clear" w:color="auto" w:fill="auto"/>
            <w:vAlign w:val="center"/>
          </w:tcPr>
          <w:p w14:paraId="2B413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常规检测</w:t>
            </w:r>
          </w:p>
        </w:tc>
        <w:tc>
          <w:tcPr>
            <w:tcW w:w="3516" w:type="dxa"/>
            <w:gridSpan w:val="2"/>
            <w:shd w:val="clear" w:color="auto" w:fill="auto"/>
            <w:vAlign w:val="center"/>
          </w:tcPr>
          <w:p w14:paraId="0DAAF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5kg</w:t>
            </w:r>
          </w:p>
        </w:tc>
        <w:tc>
          <w:tcPr>
            <w:tcW w:w="616" w:type="dxa"/>
            <w:gridSpan w:val="2"/>
            <w:shd w:val="clear" w:color="auto" w:fill="auto"/>
            <w:noWrap/>
            <w:vAlign w:val="center"/>
          </w:tcPr>
          <w:p w14:paraId="2B5A8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 w14:paraId="119BD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36" w:type="dxa"/>
            <w:gridSpan w:val="2"/>
            <w:shd w:val="clear" w:color="auto" w:fill="auto"/>
            <w:noWrap/>
            <w:vAlign w:val="center"/>
          </w:tcPr>
          <w:p w14:paraId="02339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F9662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1020" w:hRule="atLeast"/>
        </w:trPr>
        <w:tc>
          <w:tcPr>
            <w:tcW w:w="735" w:type="dxa"/>
            <w:gridSpan w:val="3"/>
            <w:shd w:val="clear" w:color="auto" w:fill="auto"/>
            <w:noWrap/>
            <w:vAlign w:val="center"/>
          </w:tcPr>
          <w:p w14:paraId="49488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（5）</w:t>
            </w:r>
          </w:p>
        </w:tc>
        <w:tc>
          <w:tcPr>
            <w:tcW w:w="2066" w:type="dxa"/>
            <w:gridSpan w:val="2"/>
            <w:shd w:val="clear" w:color="auto" w:fill="auto"/>
            <w:noWrap/>
            <w:vAlign w:val="center"/>
          </w:tcPr>
          <w:p w14:paraId="5E4C5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花岗石</w:t>
            </w:r>
          </w:p>
        </w:tc>
        <w:tc>
          <w:tcPr>
            <w:tcW w:w="2916" w:type="dxa"/>
            <w:gridSpan w:val="2"/>
            <w:shd w:val="clear" w:color="auto" w:fill="auto"/>
            <w:vAlign w:val="center"/>
          </w:tcPr>
          <w:p w14:paraId="59145B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吸水率、压缩强度(干燥状态、水饱和状态)、弯曲强度(干燥状态、水饱和状态)</w:t>
            </w:r>
          </w:p>
        </w:tc>
        <w:tc>
          <w:tcPr>
            <w:tcW w:w="3516" w:type="dxa"/>
            <w:gridSpan w:val="2"/>
            <w:shd w:val="clear" w:color="auto" w:fill="auto"/>
            <w:vAlign w:val="center"/>
          </w:tcPr>
          <w:p w14:paraId="69A6F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每单体工程或花岗石 20m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3为 1 批；大理 石 10m3为一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批。</w:t>
            </w:r>
          </w:p>
        </w:tc>
        <w:tc>
          <w:tcPr>
            <w:tcW w:w="616" w:type="dxa"/>
            <w:gridSpan w:val="2"/>
            <w:shd w:val="clear" w:color="auto" w:fill="auto"/>
            <w:noWrap/>
            <w:vAlign w:val="center"/>
          </w:tcPr>
          <w:p w14:paraId="4BE60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 w14:paraId="1473C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36" w:type="dxa"/>
            <w:gridSpan w:val="2"/>
            <w:shd w:val="clear" w:color="auto" w:fill="auto"/>
            <w:noWrap/>
            <w:vAlign w:val="center"/>
          </w:tcPr>
          <w:p w14:paraId="1D5A6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D78D5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820" w:hRule="atLeast"/>
        </w:trPr>
        <w:tc>
          <w:tcPr>
            <w:tcW w:w="735" w:type="dxa"/>
            <w:gridSpan w:val="3"/>
            <w:shd w:val="clear" w:color="auto" w:fill="auto"/>
            <w:noWrap/>
            <w:vAlign w:val="center"/>
          </w:tcPr>
          <w:p w14:paraId="44C1A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（6）</w:t>
            </w:r>
          </w:p>
        </w:tc>
        <w:tc>
          <w:tcPr>
            <w:tcW w:w="2066" w:type="dxa"/>
            <w:gridSpan w:val="2"/>
            <w:shd w:val="clear" w:color="auto" w:fill="auto"/>
            <w:noWrap/>
            <w:vAlign w:val="center"/>
          </w:tcPr>
          <w:p w14:paraId="78344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金属铝板（外墙）</w:t>
            </w:r>
          </w:p>
        </w:tc>
        <w:tc>
          <w:tcPr>
            <w:tcW w:w="2916" w:type="dxa"/>
            <w:gridSpan w:val="2"/>
            <w:shd w:val="clear" w:color="auto" w:fill="auto"/>
            <w:vAlign w:val="center"/>
          </w:tcPr>
          <w:p w14:paraId="632B6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外观质量、尺寸偏差、膜厚、附着力、耐酸性、耐碱性</w:t>
            </w:r>
          </w:p>
        </w:tc>
        <w:tc>
          <w:tcPr>
            <w:tcW w:w="3516" w:type="dxa"/>
            <w:gridSpan w:val="2"/>
            <w:shd w:val="clear" w:color="auto" w:fill="auto"/>
            <w:vAlign w:val="center"/>
          </w:tcPr>
          <w:p w14:paraId="4F2A5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 张（整板）总面积不小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 1 ㎡</w:t>
            </w:r>
          </w:p>
        </w:tc>
        <w:tc>
          <w:tcPr>
            <w:tcW w:w="616" w:type="dxa"/>
            <w:gridSpan w:val="2"/>
            <w:shd w:val="clear" w:color="auto" w:fill="auto"/>
            <w:noWrap/>
            <w:vAlign w:val="center"/>
          </w:tcPr>
          <w:p w14:paraId="79D98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 w14:paraId="43EC4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36" w:type="dxa"/>
            <w:gridSpan w:val="2"/>
            <w:shd w:val="clear" w:color="auto" w:fill="auto"/>
            <w:noWrap/>
            <w:vAlign w:val="center"/>
          </w:tcPr>
          <w:p w14:paraId="76AF7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</w:tr>
      <w:tr w14:paraId="3F43B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960" w:hRule="atLeast"/>
        </w:trPr>
        <w:tc>
          <w:tcPr>
            <w:tcW w:w="735" w:type="dxa"/>
            <w:gridSpan w:val="3"/>
            <w:shd w:val="clear" w:color="auto" w:fill="auto"/>
            <w:noWrap/>
            <w:vAlign w:val="center"/>
          </w:tcPr>
          <w:p w14:paraId="60ACD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（5）</w:t>
            </w:r>
          </w:p>
        </w:tc>
        <w:tc>
          <w:tcPr>
            <w:tcW w:w="2066" w:type="dxa"/>
            <w:gridSpan w:val="2"/>
            <w:shd w:val="clear" w:color="auto" w:fill="auto"/>
            <w:noWrap/>
            <w:vAlign w:val="center"/>
          </w:tcPr>
          <w:p w14:paraId="630A37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地砖</w:t>
            </w:r>
          </w:p>
        </w:tc>
        <w:tc>
          <w:tcPr>
            <w:tcW w:w="2916" w:type="dxa"/>
            <w:gridSpan w:val="2"/>
            <w:shd w:val="clear" w:color="auto" w:fill="auto"/>
            <w:noWrap/>
            <w:vAlign w:val="center"/>
          </w:tcPr>
          <w:p w14:paraId="46C25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防滑性能</w:t>
            </w:r>
          </w:p>
        </w:tc>
        <w:tc>
          <w:tcPr>
            <w:tcW w:w="3516" w:type="dxa"/>
            <w:gridSpan w:val="2"/>
            <w:shd w:val="clear" w:color="auto" w:fill="auto"/>
            <w:vAlign w:val="center"/>
          </w:tcPr>
          <w:p w14:paraId="2FCECF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每组5块;每批混凝土路面砖应为同一类别、同一规格、同一强度等级,铺装面积3000 m为一批量,不足3000m亦可按一批量计。</w:t>
            </w:r>
          </w:p>
        </w:tc>
        <w:tc>
          <w:tcPr>
            <w:tcW w:w="616" w:type="dxa"/>
            <w:gridSpan w:val="2"/>
            <w:shd w:val="clear" w:color="auto" w:fill="auto"/>
            <w:noWrap/>
            <w:vAlign w:val="center"/>
          </w:tcPr>
          <w:p w14:paraId="37FCB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 w14:paraId="55FB1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36" w:type="dxa"/>
            <w:gridSpan w:val="2"/>
            <w:shd w:val="clear" w:color="auto" w:fill="auto"/>
            <w:noWrap/>
            <w:vAlign w:val="center"/>
          </w:tcPr>
          <w:p w14:paraId="1A3FD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3B6C4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660" w:hRule="atLeast"/>
        </w:trPr>
        <w:tc>
          <w:tcPr>
            <w:tcW w:w="735" w:type="dxa"/>
            <w:gridSpan w:val="3"/>
            <w:shd w:val="clear" w:color="auto" w:fill="auto"/>
            <w:noWrap/>
            <w:vAlign w:val="center"/>
          </w:tcPr>
          <w:p w14:paraId="5BB5D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（4）</w:t>
            </w:r>
          </w:p>
        </w:tc>
        <w:tc>
          <w:tcPr>
            <w:tcW w:w="2066" w:type="dxa"/>
            <w:gridSpan w:val="2"/>
            <w:shd w:val="clear" w:color="auto" w:fill="auto"/>
            <w:noWrap/>
            <w:vAlign w:val="center"/>
          </w:tcPr>
          <w:p w14:paraId="488F9E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陶瓷砖</w:t>
            </w:r>
          </w:p>
        </w:tc>
        <w:tc>
          <w:tcPr>
            <w:tcW w:w="2916" w:type="dxa"/>
            <w:gridSpan w:val="2"/>
            <w:shd w:val="clear" w:color="auto" w:fill="auto"/>
            <w:vAlign w:val="center"/>
          </w:tcPr>
          <w:p w14:paraId="78AA1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吸水率、破坏强度、断裂模数</w:t>
            </w:r>
          </w:p>
        </w:tc>
        <w:tc>
          <w:tcPr>
            <w:tcW w:w="3516" w:type="dxa"/>
            <w:gridSpan w:val="2"/>
            <w:shd w:val="clear" w:color="auto" w:fill="auto"/>
            <w:vAlign w:val="center"/>
          </w:tcPr>
          <w:p w14:paraId="7610B7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由同一生产厂生产的同品种、同规格为一批。</w:t>
            </w:r>
          </w:p>
        </w:tc>
        <w:tc>
          <w:tcPr>
            <w:tcW w:w="616" w:type="dxa"/>
            <w:gridSpan w:val="2"/>
            <w:shd w:val="clear" w:color="auto" w:fill="auto"/>
            <w:noWrap/>
            <w:vAlign w:val="center"/>
          </w:tcPr>
          <w:p w14:paraId="760BB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 w14:paraId="52DC3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36" w:type="dxa"/>
            <w:gridSpan w:val="2"/>
            <w:shd w:val="clear" w:color="auto" w:fill="auto"/>
            <w:noWrap/>
            <w:vAlign w:val="center"/>
          </w:tcPr>
          <w:p w14:paraId="29F48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13482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410" w:hRule="atLeast"/>
        </w:trPr>
        <w:tc>
          <w:tcPr>
            <w:tcW w:w="735" w:type="dxa"/>
            <w:gridSpan w:val="3"/>
            <w:shd w:val="clear" w:color="auto" w:fill="auto"/>
            <w:noWrap/>
            <w:vAlign w:val="center"/>
          </w:tcPr>
          <w:p w14:paraId="06302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（5）</w:t>
            </w:r>
          </w:p>
        </w:tc>
        <w:tc>
          <w:tcPr>
            <w:tcW w:w="10926" w:type="dxa"/>
            <w:gridSpan w:val="9"/>
            <w:shd w:val="clear" w:color="auto" w:fill="auto"/>
            <w:noWrap/>
            <w:vAlign w:val="center"/>
          </w:tcPr>
          <w:p w14:paraId="3B812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小计</w:t>
            </w:r>
          </w:p>
        </w:tc>
        <w:tc>
          <w:tcPr>
            <w:tcW w:w="2736" w:type="dxa"/>
            <w:gridSpan w:val="2"/>
            <w:shd w:val="clear" w:color="auto" w:fill="auto"/>
            <w:noWrap/>
            <w:vAlign w:val="center"/>
          </w:tcPr>
          <w:p w14:paraId="1123C6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22355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600" w:hRule="atLeast"/>
        </w:trPr>
        <w:tc>
          <w:tcPr>
            <w:tcW w:w="735" w:type="dxa"/>
            <w:gridSpan w:val="3"/>
            <w:shd w:val="clear" w:color="auto" w:fill="auto"/>
            <w:noWrap/>
            <w:vAlign w:val="center"/>
          </w:tcPr>
          <w:p w14:paraId="5A4F1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3662" w:type="dxa"/>
            <w:gridSpan w:val="11"/>
            <w:shd w:val="clear" w:color="auto" w:fill="auto"/>
            <w:noWrap/>
            <w:vAlign w:val="center"/>
          </w:tcPr>
          <w:p w14:paraId="7CEF41F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土工试验</w:t>
            </w:r>
          </w:p>
        </w:tc>
      </w:tr>
      <w:tr w14:paraId="5F1980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600" w:hRule="atLeast"/>
        </w:trPr>
        <w:tc>
          <w:tcPr>
            <w:tcW w:w="735" w:type="dxa"/>
            <w:gridSpan w:val="3"/>
            <w:shd w:val="clear" w:color="auto" w:fill="auto"/>
            <w:vAlign w:val="center"/>
          </w:tcPr>
          <w:p w14:paraId="5E78C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（1）</w:t>
            </w:r>
          </w:p>
        </w:tc>
        <w:tc>
          <w:tcPr>
            <w:tcW w:w="2066" w:type="dxa"/>
            <w:gridSpan w:val="2"/>
            <w:shd w:val="clear" w:color="auto" w:fill="auto"/>
            <w:noWrap/>
            <w:vAlign w:val="center"/>
          </w:tcPr>
          <w:p w14:paraId="5AA1F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击实</w:t>
            </w:r>
          </w:p>
        </w:tc>
        <w:tc>
          <w:tcPr>
            <w:tcW w:w="2916" w:type="dxa"/>
            <w:gridSpan w:val="2"/>
            <w:shd w:val="clear" w:color="auto" w:fill="auto"/>
            <w:vAlign w:val="center"/>
          </w:tcPr>
          <w:p w14:paraId="156DD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最佳含水率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最大干密度</w:t>
            </w:r>
          </w:p>
        </w:tc>
        <w:tc>
          <w:tcPr>
            <w:tcW w:w="3516" w:type="dxa"/>
            <w:gridSpan w:val="2"/>
            <w:shd w:val="clear" w:color="auto" w:fill="auto"/>
            <w:noWrap/>
            <w:vAlign w:val="center"/>
          </w:tcPr>
          <w:p w14:paraId="174AB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取样数量100kg</w:t>
            </w:r>
          </w:p>
        </w:tc>
        <w:tc>
          <w:tcPr>
            <w:tcW w:w="616" w:type="dxa"/>
            <w:gridSpan w:val="2"/>
            <w:shd w:val="clear" w:color="auto" w:fill="auto"/>
            <w:noWrap/>
            <w:vAlign w:val="center"/>
          </w:tcPr>
          <w:p w14:paraId="6EED9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 w14:paraId="14C55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36" w:type="dxa"/>
            <w:gridSpan w:val="2"/>
            <w:shd w:val="clear" w:color="auto" w:fill="auto"/>
            <w:noWrap/>
            <w:vAlign w:val="center"/>
          </w:tcPr>
          <w:p w14:paraId="68D19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CA28D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1784" w:hRule="atLeast"/>
        </w:trPr>
        <w:tc>
          <w:tcPr>
            <w:tcW w:w="735" w:type="dxa"/>
            <w:gridSpan w:val="3"/>
            <w:shd w:val="clear" w:color="auto" w:fill="auto"/>
            <w:vAlign w:val="center"/>
          </w:tcPr>
          <w:p w14:paraId="1F6EA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（2）</w:t>
            </w:r>
          </w:p>
        </w:tc>
        <w:tc>
          <w:tcPr>
            <w:tcW w:w="2066" w:type="dxa"/>
            <w:gridSpan w:val="2"/>
            <w:shd w:val="clear" w:color="auto" w:fill="auto"/>
            <w:noWrap/>
            <w:vAlign w:val="center"/>
          </w:tcPr>
          <w:p w14:paraId="0855E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压实度</w:t>
            </w:r>
          </w:p>
        </w:tc>
        <w:tc>
          <w:tcPr>
            <w:tcW w:w="2916" w:type="dxa"/>
            <w:gridSpan w:val="2"/>
            <w:shd w:val="clear" w:color="auto" w:fill="auto"/>
            <w:noWrap/>
            <w:vAlign w:val="center"/>
          </w:tcPr>
          <w:p w14:paraId="76837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灌砂法</w:t>
            </w:r>
          </w:p>
        </w:tc>
        <w:tc>
          <w:tcPr>
            <w:tcW w:w="3516" w:type="dxa"/>
            <w:gridSpan w:val="2"/>
            <w:shd w:val="clear" w:color="auto" w:fill="auto"/>
            <w:vAlign w:val="center"/>
          </w:tcPr>
          <w:p w14:paraId="23C72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房屋建筑:每单位工程不应少于3点，1000m2以上工程，每100m至少应有1点，3000m2以上工程，每 300m2应至少有1点,每一独立基础下至少应有1点，基槽(管沟)每 20延米应有1点。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市政工程:路基每 1000m2每压实层抽查3点。</w:t>
            </w:r>
          </w:p>
        </w:tc>
        <w:tc>
          <w:tcPr>
            <w:tcW w:w="616" w:type="dxa"/>
            <w:gridSpan w:val="2"/>
            <w:shd w:val="clear" w:color="auto" w:fill="auto"/>
            <w:noWrap/>
            <w:vAlign w:val="center"/>
          </w:tcPr>
          <w:p w14:paraId="5D056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 w14:paraId="212CF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36" w:type="dxa"/>
            <w:gridSpan w:val="2"/>
            <w:shd w:val="clear" w:color="auto" w:fill="auto"/>
            <w:noWrap/>
            <w:vAlign w:val="center"/>
          </w:tcPr>
          <w:p w14:paraId="7FB25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FA70B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440" w:hRule="atLeast"/>
        </w:trPr>
        <w:tc>
          <w:tcPr>
            <w:tcW w:w="735" w:type="dxa"/>
            <w:gridSpan w:val="3"/>
            <w:shd w:val="clear" w:color="auto" w:fill="auto"/>
            <w:vAlign w:val="center"/>
          </w:tcPr>
          <w:p w14:paraId="06704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（3）</w:t>
            </w:r>
          </w:p>
        </w:tc>
        <w:tc>
          <w:tcPr>
            <w:tcW w:w="2066" w:type="dxa"/>
            <w:gridSpan w:val="2"/>
            <w:shd w:val="clear" w:color="auto" w:fill="auto"/>
            <w:noWrap/>
            <w:vAlign w:val="center"/>
          </w:tcPr>
          <w:p w14:paraId="65620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种植土</w:t>
            </w:r>
          </w:p>
        </w:tc>
        <w:tc>
          <w:tcPr>
            <w:tcW w:w="2916" w:type="dxa"/>
            <w:gridSpan w:val="2"/>
            <w:shd w:val="clear" w:color="auto" w:fill="auto"/>
            <w:noWrap/>
            <w:vAlign w:val="center"/>
          </w:tcPr>
          <w:p w14:paraId="4E387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3516" w:type="dxa"/>
            <w:gridSpan w:val="2"/>
            <w:shd w:val="clear" w:color="auto" w:fill="auto"/>
            <w:noWrap/>
            <w:vAlign w:val="center"/>
          </w:tcPr>
          <w:p w14:paraId="7203F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616" w:type="dxa"/>
            <w:gridSpan w:val="2"/>
            <w:shd w:val="clear" w:color="auto" w:fill="auto"/>
            <w:noWrap/>
            <w:vAlign w:val="center"/>
          </w:tcPr>
          <w:p w14:paraId="40CA5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 w14:paraId="78DFB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36" w:type="dxa"/>
            <w:gridSpan w:val="2"/>
            <w:shd w:val="clear" w:color="auto" w:fill="auto"/>
            <w:noWrap/>
            <w:vAlign w:val="center"/>
          </w:tcPr>
          <w:p w14:paraId="488BF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</w:tr>
      <w:tr w14:paraId="42EEDB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600" w:hRule="atLeast"/>
        </w:trPr>
        <w:tc>
          <w:tcPr>
            <w:tcW w:w="11661" w:type="dxa"/>
            <w:gridSpan w:val="12"/>
            <w:shd w:val="clear" w:color="auto" w:fill="auto"/>
            <w:vAlign w:val="center"/>
          </w:tcPr>
          <w:p w14:paraId="7D4E3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小计</w:t>
            </w:r>
          </w:p>
        </w:tc>
        <w:tc>
          <w:tcPr>
            <w:tcW w:w="2736" w:type="dxa"/>
            <w:gridSpan w:val="2"/>
            <w:shd w:val="clear" w:color="auto" w:fill="auto"/>
            <w:noWrap/>
            <w:vAlign w:val="center"/>
          </w:tcPr>
          <w:p w14:paraId="321430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C4EC9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600" w:hRule="atLeast"/>
        </w:trPr>
        <w:tc>
          <w:tcPr>
            <w:tcW w:w="735" w:type="dxa"/>
            <w:gridSpan w:val="3"/>
            <w:shd w:val="clear" w:color="auto" w:fill="auto"/>
            <w:noWrap/>
            <w:vAlign w:val="center"/>
          </w:tcPr>
          <w:p w14:paraId="0B666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0926" w:type="dxa"/>
            <w:gridSpan w:val="9"/>
            <w:shd w:val="clear" w:color="auto" w:fill="auto"/>
            <w:noWrap/>
            <w:vAlign w:val="center"/>
          </w:tcPr>
          <w:p w14:paraId="48131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2736" w:type="dxa"/>
            <w:gridSpan w:val="2"/>
            <w:shd w:val="clear" w:color="auto" w:fill="auto"/>
            <w:noWrap/>
            <w:vAlign w:val="center"/>
          </w:tcPr>
          <w:p w14:paraId="36418EE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570C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480" w:hRule="atLeast"/>
        </w:trPr>
        <w:tc>
          <w:tcPr>
            <w:tcW w:w="7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30C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二</w:t>
            </w:r>
          </w:p>
        </w:tc>
        <w:tc>
          <w:tcPr>
            <w:tcW w:w="1378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9AEF8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安装材料检测类</w:t>
            </w:r>
          </w:p>
        </w:tc>
      </w:tr>
      <w:tr w14:paraId="32973B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480" w:hRule="atLeast"/>
        </w:trPr>
        <w:tc>
          <w:tcPr>
            <w:tcW w:w="7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6CC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68E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检测项目</w:t>
            </w:r>
          </w:p>
        </w:tc>
        <w:tc>
          <w:tcPr>
            <w:tcW w:w="21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E57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检测参数</w:t>
            </w:r>
          </w:p>
        </w:tc>
        <w:tc>
          <w:tcPr>
            <w:tcW w:w="3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733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取样数量</w:t>
            </w:r>
          </w:p>
        </w:tc>
        <w:tc>
          <w:tcPr>
            <w:tcW w:w="7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DA5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组数</w:t>
            </w:r>
          </w:p>
        </w:tc>
        <w:tc>
          <w:tcPr>
            <w:tcW w:w="2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590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2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C23E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合价（元）</w:t>
            </w:r>
          </w:p>
        </w:tc>
      </w:tr>
      <w:tr w14:paraId="53C5A0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140" w:hRule="atLeast"/>
        </w:trPr>
        <w:tc>
          <w:tcPr>
            <w:tcW w:w="7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01B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793B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排水管 管材 DN75、90、110、125、160、200、250、315</w:t>
            </w:r>
          </w:p>
        </w:tc>
        <w:tc>
          <w:tcPr>
            <w:tcW w:w="21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C4C9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外观、颜色、规格尺寸、维卡软化温度、烘箱试验、坠落试验</w:t>
            </w:r>
          </w:p>
        </w:tc>
        <w:tc>
          <w:tcPr>
            <w:tcW w:w="3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77D3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随机抽取6根1m(带标识);同一原料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配方、同一工艺和同一规格连续生产的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管材作为一批，每批数量不通过50t，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如果生产7天尚不足50t，则以7天产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量为一批。</w:t>
            </w:r>
          </w:p>
        </w:tc>
        <w:tc>
          <w:tcPr>
            <w:tcW w:w="7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C1E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2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1A0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bookmarkStart w:id="0" w:name="_GoBack"/>
            <w:bookmarkEnd w:id="0"/>
          </w:p>
        </w:tc>
        <w:tc>
          <w:tcPr>
            <w:tcW w:w="2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46A8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2A40D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740" w:hRule="atLeast"/>
        </w:trPr>
        <w:tc>
          <w:tcPr>
            <w:tcW w:w="7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949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E02C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排水管 管件 DN75、90、110、125、160、200、250、315</w:t>
            </w:r>
          </w:p>
        </w:tc>
        <w:tc>
          <w:tcPr>
            <w:tcW w:w="21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FD95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外观、颜色、规格尺寸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维卡软化温度、烘箱试验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、坠落试验</w:t>
            </w:r>
          </w:p>
        </w:tc>
        <w:tc>
          <w:tcPr>
            <w:tcW w:w="3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CFFC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随机抽取9个，配同尺寸同压力管材4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根(每根1m):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同一原料、配方和工艺生产的同-规格、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同一类型的管件作为一批。当dn&lt;75mm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时，每批数量不超过10000 件;当dn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≥75mm时，每批数量不超过5000件。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如果生产7天仍不足规定数量，以7天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生产量为一批。</w:t>
            </w:r>
          </w:p>
        </w:tc>
        <w:tc>
          <w:tcPr>
            <w:tcW w:w="7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54E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2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2E1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16ED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1D146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720" w:hRule="atLeast"/>
        </w:trPr>
        <w:tc>
          <w:tcPr>
            <w:tcW w:w="7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0E5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69E4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给水管 管材DN15、20、25、32、40</w:t>
            </w:r>
          </w:p>
        </w:tc>
        <w:tc>
          <w:tcPr>
            <w:tcW w:w="21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718F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外观、颜色、规格尺寸、纵向回缩率、静液压强度</w:t>
            </w:r>
          </w:p>
        </w:tc>
        <w:tc>
          <w:tcPr>
            <w:tcW w:w="3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DB03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随机抽取6根（每根1m）：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50t为一批</w:t>
            </w:r>
          </w:p>
        </w:tc>
        <w:tc>
          <w:tcPr>
            <w:tcW w:w="7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EE1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990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742E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C4857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960" w:hRule="atLeast"/>
        </w:trPr>
        <w:tc>
          <w:tcPr>
            <w:tcW w:w="7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1D6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49D1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给水管 管件DN15、20、25、32、40</w:t>
            </w:r>
          </w:p>
        </w:tc>
        <w:tc>
          <w:tcPr>
            <w:tcW w:w="21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824D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颜色、外观、规格尺寸、静液压试验</w:t>
            </w:r>
          </w:p>
        </w:tc>
        <w:tc>
          <w:tcPr>
            <w:tcW w:w="3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ED28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随机抽取9个，配同尺寸同压力管材4根（每根1m）：每批数量不超过5000件为一批</w:t>
            </w:r>
          </w:p>
        </w:tc>
        <w:tc>
          <w:tcPr>
            <w:tcW w:w="7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A39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304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3DBC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BFF38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860" w:hRule="atLeast"/>
        </w:trPr>
        <w:tc>
          <w:tcPr>
            <w:tcW w:w="687" w:type="dxa"/>
            <w:gridSpan w:val="2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5A1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893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D6F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电工套管</w:t>
            </w:r>
          </w:p>
        </w:tc>
        <w:tc>
          <w:tcPr>
            <w:tcW w:w="2176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F90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外观、跌落性能、耐热性能</w:t>
            </w:r>
          </w:p>
        </w:tc>
        <w:tc>
          <w:tcPr>
            <w:tcW w:w="3959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BA4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线槽、线管：一组抽10根×1m；同一生产厂家、同一规格型号的材料不少于一组。</w:t>
            </w:r>
          </w:p>
        </w:tc>
        <w:tc>
          <w:tcPr>
            <w:tcW w:w="71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C0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330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6A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72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3F0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3EB5B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880" w:hRule="atLeast"/>
        </w:trPr>
        <w:tc>
          <w:tcPr>
            <w:tcW w:w="6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0A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8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618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电线电缆 2*1.5、2*2.5、3*2.5、4*1.5、10*1.5                   </w:t>
            </w:r>
          </w:p>
        </w:tc>
        <w:tc>
          <w:tcPr>
            <w:tcW w:w="21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8C2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导体电阻</w:t>
            </w:r>
          </w:p>
        </w:tc>
        <w:tc>
          <w:tcPr>
            <w:tcW w:w="39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86F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 30m，电缆 15m（带标识）：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每单体工程、同规格、同批次为 1 批</w:t>
            </w:r>
          </w:p>
        </w:tc>
        <w:tc>
          <w:tcPr>
            <w:tcW w:w="7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12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3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9A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84D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72B32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520" w:hRule="atLeast"/>
        </w:trPr>
        <w:tc>
          <w:tcPr>
            <w:tcW w:w="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AAF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8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3AF1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插座（五孔）</w:t>
            </w:r>
          </w:p>
        </w:tc>
        <w:tc>
          <w:tcPr>
            <w:tcW w:w="217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A330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额定值、分类、标志、分断容量、防触电保护、绝缘电阻、电气强度、正常操作、机械强度、耐热试验、灼热丝试验、拔出力</w:t>
            </w:r>
          </w:p>
        </w:tc>
        <w:tc>
          <w:tcPr>
            <w:tcW w:w="39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40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每组 9 个：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每单体工程、同规格、同批次为 1 批</w:t>
            </w:r>
          </w:p>
        </w:tc>
        <w:tc>
          <w:tcPr>
            <w:tcW w:w="71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2C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3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A3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8AD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4B59A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420" w:hRule="atLeast"/>
        </w:trPr>
        <w:tc>
          <w:tcPr>
            <w:tcW w:w="702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C9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87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62806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开关（单联、双联,、三联、四联、声控）</w:t>
            </w:r>
          </w:p>
        </w:tc>
        <w:tc>
          <w:tcPr>
            <w:tcW w:w="21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7AC2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额定值、分类、标志、防触电保护、绝缘电阻、电气强度、温升、通断能力、正常操作、机械强度、耐热试验、爬电距离和电气间隙、灼热丝试验</w:t>
            </w:r>
          </w:p>
        </w:tc>
        <w:tc>
          <w:tcPr>
            <w:tcW w:w="39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E88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1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E9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3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4E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239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84A4E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439" w:hRule="atLeast"/>
        </w:trPr>
        <w:tc>
          <w:tcPr>
            <w:tcW w:w="7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85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1061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28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60EE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 w14:paraId="469C5FD7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160AD3"/>
    <w:rsid w:val="6F501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3031</Words>
  <Characters>3737</Characters>
  <Lines>0</Lines>
  <Paragraphs>0</Paragraphs>
  <TotalTime>17</TotalTime>
  <ScaleCrop>false</ScaleCrop>
  <LinksUpToDate>false</LinksUpToDate>
  <CharactersWithSpaces>3935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2025-07-03T01:24:00Z</dcterms:created>
  <dc:creator>admin</dc:creator>
  <cp:lastModifiedBy>昝家蓉</cp:lastModifiedBy>
  <dcterms:modified xsi:type="dcterms:W3CDTF">2025-07-07T01:36:55Z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eyJoZGlkIjoiMmMxMDgxZDk0OTQ0MTBlMWU1MTFhN2U1MTU3NGJjZGEiLCJ1c2VySWQiOiIxNTgzMTYxNjExIn0=</vt:lpwstr>
  </property>
  <property fmtid="{D5CDD505-2E9C-101B-9397-08002B2CF9AE}" pid="4" name="ICV">
    <vt:lpwstr>201F8A4A2BFF4B1BA9087BB6E012FAFA_12</vt:lpwstr>
  </property>
</Properties>
</file>